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E71EC5" w:rsidRDefault="00EA67A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A67A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B5E06" w:rsidRDefault="008B5E06" w:rsidP="008B5E06">
                  <w:pPr>
                    <w:jc w:val="both"/>
                  </w:pPr>
                  <w:r w:rsidRPr="000A6A30">
                    <w:t xml:space="preserve">Приложение   к ОПОП по направлению подготовки 38.03.06 Торговое дело (уровень </w:t>
                  </w:r>
                  <w:proofErr w:type="spellStart"/>
                  <w:r w:rsidRPr="000A6A30">
                    <w:t>бакалавриата</w:t>
                  </w:r>
                  <w:proofErr w:type="spellEnd"/>
                  <w:r w:rsidRPr="000A6A30">
                    <w:t xml:space="preserve">), Направленность (профиль) программы </w:t>
                  </w:r>
                  <w:r>
                    <w:t>«</w:t>
                  </w:r>
                  <w:r w:rsidRPr="000A6A30">
                    <w:t>Коммерция</w:t>
                  </w:r>
                  <w:r>
                    <w:t>»,</w:t>
                  </w:r>
                  <w:r w:rsidRPr="00BB0AA7">
                    <w:t xml:space="preserve">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8D4A70" w:rsidRPr="00371907">
                    <w:t>27.03.2023 № 51</w:t>
                  </w:r>
                  <w:bookmarkEnd w:id="0"/>
                </w:p>
                <w:p w:rsidR="00BB0D44" w:rsidRPr="00641D51" w:rsidRDefault="00BB0D44" w:rsidP="00D1753D">
                  <w:pPr>
                    <w:jc w:val="both"/>
                  </w:pPr>
                </w:p>
                <w:p w:rsidR="00BB0D44" w:rsidRPr="00641D51" w:rsidRDefault="00BB0D4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71EC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71EC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71EC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71EC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71EC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71EC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71EC5" w:rsidRDefault="00510BC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71EC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E71EC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E71EC5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E71EC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71EC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D67223" w:rsidRPr="00E71EC5">
        <w:rPr>
          <w:rFonts w:eastAsia="Courier New"/>
          <w:noProof/>
          <w:sz w:val="28"/>
          <w:szCs w:val="28"/>
          <w:lang w:bidi="ru-RU"/>
        </w:rPr>
        <w:t>«</w:t>
      </w:r>
      <w:r w:rsidR="008B5E06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D67223" w:rsidRPr="00E71EC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E71EC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71EC5" w:rsidRDefault="00EA67A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A67A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B0D44" w:rsidRPr="00C94464" w:rsidRDefault="00BB0D4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B0D44" w:rsidRPr="00C94464" w:rsidRDefault="00BB0D4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B0D44" w:rsidRDefault="00BB0D4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B0D44" w:rsidRPr="00C94464" w:rsidRDefault="00BB0D4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B0D44" w:rsidRPr="00C94464" w:rsidRDefault="00BB0D4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D4A70">
                    <w:rPr>
                      <w:sz w:val="24"/>
                      <w:szCs w:val="24"/>
                    </w:rPr>
                    <w:t>27.03.2023</w:t>
                  </w:r>
                  <w:r w:rsidR="008B5E06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E71EC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71EC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71EC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71EC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71EC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E71EC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E71EC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E71EC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E71EC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E71EC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1EC5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E71EC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1EC5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E71EC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B249EC" w:rsidRPr="00E71EC5" w:rsidRDefault="00E55A7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71EC5">
        <w:rPr>
          <w:b/>
          <w:bCs/>
          <w:caps/>
          <w:sz w:val="32"/>
          <w:szCs w:val="32"/>
        </w:rPr>
        <w:t>Организация, технология и проектирование предприятий</w:t>
      </w:r>
    </w:p>
    <w:p w:rsidR="007F4B97" w:rsidRPr="00E71EC5" w:rsidRDefault="00E55A72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71EC5">
        <w:rPr>
          <w:bCs/>
          <w:sz w:val="24"/>
          <w:szCs w:val="24"/>
        </w:rPr>
        <w:t>Б</w:t>
      </w:r>
      <w:proofErr w:type="gramStart"/>
      <w:r w:rsidRPr="00E71EC5">
        <w:rPr>
          <w:bCs/>
          <w:sz w:val="24"/>
          <w:szCs w:val="24"/>
        </w:rPr>
        <w:t>1</w:t>
      </w:r>
      <w:proofErr w:type="gramEnd"/>
      <w:r w:rsidRPr="00E71EC5">
        <w:rPr>
          <w:bCs/>
          <w:sz w:val="24"/>
          <w:szCs w:val="24"/>
        </w:rPr>
        <w:t>.Б.25</w:t>
      </w:r>
    </w:p>
    <w:p w:rsidR="005669CB" w:rsidRPr="00E71EC5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7129A" w:rsidRPr="00E71EC5" w:rsidRDefault="0097129A" w:rsidP="0097129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71EC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7129A" w:rsidRPr="00E71EC5" w:rsidRDefault="0097129A" w:rsidP="0097129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71EC5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E71EC5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97129A" w:rsidRPr="00E71EC5" w:rsidRDefault="0097129A" w:rsidP="00971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1EC5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E71EC5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71EC5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71EC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71EC5">
        <w:rPr>
          <w:rFonts w:eastAsia="Courier New"/>
          <w:sz w:val="24"/>
          <w:szCs w:val="24"/>
          <w:lang w:bidi="ru-RU"/>
        </w:rPr>
        <w:t>)</w:t>
      </w:r>
    </w:p>
    <w:p w:rsidR="0097129A" w:rsidRPr="00E71EC5" w:rsidRDefault="0097129A" w:rsidP="00971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7129A" w:rsidRPr="00E71EC5" w:rsidRDefault="0097129A" w:rsidP="00971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7129A" w:rsidRPr="00E71EC5" w:rsidRDefault="0097129A" w:rsidP="00971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1EC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E71EC5">
        <w:rPr>
          <w:rFonts w:eastAsia="Courier New"/>
          <w:b/>
          <w:sz w:val="24"/>
          <w:szCs w:val="24"/>
          <w:lang w:bidi="ru-RU"/>
        </w:rPr>
        <w:t>38.03.06 Торговое дело</w:t>
      </w:r>
      <w:r w:rsidRPr="00E71EC5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71EC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71EC5">
        <w:rPr>
          <w:rFonts w:eastAsia="Courier New"/>
          <w:sz w:val="24"/>
          <w:szCs w:val="24"/>
          <w:lang w:bidi="ru-RU"/>
        </w:rPr>
        <w:t>)</w:t>
      </w:r>
      <w:r w:rsidRPr="00E71EC5">
        <w:rPr>
          <w:rFonts w:eastAsia="Courier New"/>
          <w:sz w:val="24"/>
          <w:szCs w:val="24"/>
          <w:lang w:bidi="ru-RU"/>
        </w:rPr>
        <w:cr/>
      </w:r>
    </w:p>
    <w:p w:rsidR="0097129A" w:rsidRPr="00E71EC5" w:rsidRDefault="0097129A" w:rsidP="00971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1EC5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E71EC5">
        <w:rPr>
          <w:rFonts w:eastAsia="Courier New"/>
          <w:b/>
          <w:sz w:val="24"/>
          <w:szCs w:val="24"/>
          <w:lang w:bidi="ru-RU"/>
        </w:rPr>
        <w:t>Коммерция</w:t>
      </w:r>
      <w:r w:rsidRPr="00E71EC5">
        <w:rPr>
          <w:rFonts w:eastAsia="Courier New"/>
          <w:sz w:val="24"/>
          <w:szCs w:val="24"/>
          <w:lang w:bidi="ru-RU"/>
        </w:rPr>
        <w:t>»</w:t>
      </w:r>
    </w:p>
    <w:p w:rsidR="0097129A" w:rsidRPr="00E71EC5" w:rsidRDefault="0097129A" w:rsidP="00971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7129A" w:rsidRPr="00E71EC5" w:rsidRDefault="0097129A" w:rsidP="0097129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B0D44" w:rsidRPr="00E71EC5" w:rsidRDefault="00BB0D44" w:rsidP="00BB0D4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71EC5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E71EC5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E71EC5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E71EC5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BB0D44" w:rsidRPr="00E71EC5" w:rsidRDefault="00BB0D44" w:rsidP="00BB0D4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B0D44" w:rsidRPr="00E71EC5" w:rsidRDefault="00BB0D44" w:rsidP="00BB0D4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E784A" w:rsidRPr="005E784A" w:rsidRDefault="005E784A" w:rsidP="005E784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E78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D4A70" w:rsidRPr="00371907" w:rsidRDefault="008D4A70" w:rsidP="008D4A70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8B5E06" w:rsidRPr="001953C0" w:rsidRDefault="008B5E06" w:rsidP="008B5E0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B5E06" w:rsidRPr="001953C0" w:rsidRDefault="008B5E06" w:rsidP="008B5E0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953C0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D4A70">
        <w:rPr>
          <w:rFonts w:eastAsia="SimSun"/>
          <w:kern w:val="2"/>
          <w:sz w:val="24"/>
          <w:szCs w:val="24"/>
          <w:lang w:eastAsia="hi-IN" w:bidi="hi-IN"/>
        </w:rPr>
        <w:t>2023/2024</w:t>
      </w:r>
      <w:r w:rsidRPr="001953C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8B5E06" w:rsidRPr="001953C0" w:rsidRDefault="008B5E06" w:rsidP="008B5E06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B5E06" w:rsidRPr="001953C0" w:rsidRDefault="008B5E06" w:rsidP="008B5E0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B5E06" w:rsidRPr="001953C0" w:rsidRDefault="008B5E06" w:rsidP="008B5E0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B5E06" w:rsidRPr="001953C0" w:rsidRDefault="008B5E06" w:rsidP="008B5E0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B5E06" w:rsidRPr="001953C0" w:rsidRDefault="008B5E06" w:rsidP="008B5E0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B5E06" w:rsidRPr="001953C0" w:rsidRDefault="008D4A70" w:rsidP="008B5E06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5E784A" w:rsidRPr="006E1872" w:rsidRDefault="005E784A" w:rsidP="005E784A">
      <w:pPr>
        <w:suppressAutoHyphens/>
        <w:contextualSpacing/>
        <w:rPr>
          <w:sz w:val="24"/>
          <w:szCs w:val="24"/>
        </w:rPr>
      </w:pPr>
    </w:p>
    <w:p w:rsidR="00486A79" w:rsidRDefault="00486A79" w:rsidP="008B5E0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8B5E06" w:rsidRPr="00C85DBD" w:rsidRDefault="008B5E06" w:rsidP="008B5E0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85DB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B5E06" w:rsidRPr="00C85DBD" w:rsidRDefault="008B5E06" w:rsidP="008B5E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B5E06" w:rsidRPr="00C85DBD" w:rsidRDefault="008B5E06" w:rsidP="008B5E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C85DBD">
        <w:rPr>
          <w:spacing w:val="-3"/>
          <w:sz w:val="24"/>
          <w:szCs w:val="24"/>
          <w:lang w:eastAsia="en-US"/>
        </w:rPr>
        <w:t>к.э.н</w:t>
      </w:r>
      <w:proofErr w:type="spellEnd"/>
      <w:r w:rsidRPr="00C85DBD">
        <w:rPr>
          <w:spacing w:val="-3"/>
          <w:sz w:val="24"/>
          <w:szCs w:val="24"/>
          <w:lang w:eastAsia="en-US"/>
        </w:rPr>
        <w:t>., доцент _________________ /С.М. Ильченко/</w:t>
      </w:r>
    </w:p>
    <w:p w:rsidR="008B5E06" w:rsidRPr="00C85DBD" w:rsidRDefault="008B5E06" w:rsidP="008B5E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B5E06" w:rsidRPr="00C85DBD" w:rsidRDefault="008B5E06" w:rsidP="008B5E06">
      <w:pPr>
        <w:jc w:val="both"/>
        <w:rPr>
          <w:spacing w:val="-3"/>
          <w:sz w:val="24"/>
          <w:szCs w:val="24"/>
          <w:lang w:eastAsia="en-US"/>
        </w:rPr>
      </w:pPr>
      <w:r w:rsidRPr="00C85DB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C85DBD">
        <w:rPr>
          <w:sz w:val="24"/>
          <w:szCs w:val="24"/>
        </w:rPr>
        <w:t>Экономики и управления</w:t>
      </w:r>
      <w:r w:rsidRPr="00C85DBD">
        <w:rPr>
          <w:spacing w:val="-3"/>
          <w:sz w:val="24"/>
          <w:szCs w:val="24"/>
          <w:lang w:eastAsia="en-US"/>
        </w:rPr>
        <w:t>»</w:t>
      </w:r>
    </w:p>
    <w:p w:rsidR="008B5E06" w:rsidRPr="00C85DBD" w:rsidRDefault="008D4A70" w:rsidP="008B5E06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24 марта 2023</w:t>
      </w:r>
      <w:r w:rsidR="008B5E06" w:rsidRPr="00C85DBD">
        <w:rPr>
          <w:spacing w:val="-3"/>
          <w:sz w:val="24"/>
          <w:szCs w:val="24"/>
          <w:lang w:eastAsia="en-US"/>
        </w:rPr>
        <w:t>г.  №8</w:t>
      </w:r>
    </w:p>
    <w:p w:rsidR="008B5E06" w:rsidRPr="00C85DBD" w:rsidRDefault="008B5E06" w:rsidP="008B5E06">
      <w:pPr>
        <w:jc w:val="both"/>
        <w:rPr>
          <w:spacing w:val="-3"/>
          <w:sz w:val="24"/>
          <w:szCs w:val="24"/>
          <w:lang w:eastAsia="en-US"/>
        </w:rPr>
      </w:pPr>
    </w:p>
    <w:p w:rsidR="008B5E06" w:rsidRPr="00C85DBD" w:rsidRDefault="008B5E06" w:rsidP="008B5E06">
      <w:pPr>
        <w:jc w:val="both"/>
        <w:rPr>
          <w:spacing w:val="-3"/>
          <w:sz w:val="24"/>
          <w:szCs w:val="24"/>
          <w:lang w:eastAsia="en-US"/>
        </w:rPr>
      </w:pPr>
      <w:r w:rsidRPr="00C85DBD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Pr="00C85DBD">
        <w:rPr>
          <w:spacing w:val="-3"/>
          <w:sz w:val="24"/>
          <w:szCs w:val="24"/>
          <w:lang w:eastAsia="en-US"/>
        </w:rPr>
        <w:t>к</w:t>
      </w:r>
      <w:proofErr w:type="gramEnd"/>
      <w:r w:rsidRPr="00C85DBD">
        <w:rPr>
          <w:spacing w:val="-3"/>
          <w:sz w:val="24"/>
          <w:szCs w:val="24"/>
          <w:lang w:eastAsia="en-US"/>
        </w:rPr>
        <w:t>.э.н</w:t>
      </w:r>
      <w:proofErr w:type="spellEnd"/>
      <w:r w:rsidRPr="00C85DBD">
        <w:rPr>
          <w:spacing w:val="-3"/>
          <w:sz w:val="24"/>
          <w:szCs w:val="24"/>
          <w:lang w:eastAsia="en-US"/>
        </w:rPr>
        <w:t>., доцент_________________ /</w:t>
      </w:r>
      <w:r w:rsidR="008D4A70">
        <w:rPr>
          <w:spacing w:val="-3"/>
          <w:sz w:val="24"/>
          <w:szCs w:val="24"/>
          <w:lang w:eastAsia="en-US"/>
        </w:rPr>
        <w:t>О.В Сергиенко</w:t>
      </w:r>
      <w:r w:rsidRPr="00C85DBD">
        <w:rPr>
          <w:spacing w:val="-3"/>
          <w:sz w:val="24"/>
          <w:szCs w:val="24"/>
          <w:lang w:eastAsia="en-US"/>
        </w:rPr>
        <w:t>/</w:t>
      </w:r>
    </w:p>
    <w:p w:rsidR="003322D1" w:rsidRPr="00FE5908" w:rsidRDefault="003322D1" w:rsidP="003322D1">
      <w:pPr>
        <w:rPr>
          <w:sz w:val="28"/>
          <w:szCs w:val="28"/>
        </w:rPr>
      </w:pPr>
    </w:p>
    <w:p w:rsidR="00D67223" w:rsidRPr="00E71EC5" w:rsidRDefault="000911D1" w:rsidP="003322D1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71EC5">
        <w:rPr>
          <w:spacing w:val="-3"/>
          <w:sz w:val="22"/>
          <w:szCs w:val="22"/>
          <w:lang w:eastAsia="en-US"/>
        </w:rPr>
        <w:br w:type="page"/>
      </w:r>
      <w:r w:rsidR="00D67223" w:rsidRPr="00E71E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67223" w:rsidRPr="00E71EC5" w:rsidRDefault="00D67223" w:rsidP="00D67223">
      <w:pPr>
        <w:jc w:val="center"/>
        <w:rPr>
          <w:rFonts w:eastAsia="SimSun"/>
          <w:kern w:val="2"/>
          <w:sz w:val="22"/>
          <w:szCs w:val="2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67223" w:rsidRPr="00E71EC5" w:rsidTr="00896D25">
        <w:tc>
          <w:tcPr>
            <w:tcW w:w="562" w:type="dxa"/>
            <w:hideMark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223" w:rsidRPr="00E71EC5" w:rsidRDefault="00D67223" w:rsidP="00896D25">
            <w:pPr>
              <w:jc w:val="both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</w:tr>
      <w:tr w:rsidR="00D67223" w:rsidRPr="00E71EC5" w:rsidTr="00896D25">
        <w:tc>
          <w:tcPr>
            <w:tcW w:w="562" w:type="dxa"/>
            <w:hideMark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223" w:rsidRPr="00E71EC5" w:rsidRDefault="00D67223" w:rsidP="00896D25">
            <w:pPr>
              <w:jc w:val="both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E71EC5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E71EC5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</w:tr>
      <w:tr w:rsidR="00D67223" w:rsidRPr="00E71EC5" w:rsidTr="00896D25">
        <w:tc>
          <w:tcPr>
            <w:tcW w:w="562" w:type="dxa"/>
            <w:hideMark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223" w:rsidRPr="00E71EC5" w:rsidRDefault="00D67223" w:rsidP="00896D25">
            <w:pPr>
              <w:jc w:val="both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</w:tr>
      <w:tr w:rsidR="00D67223" w:rsidRPr="00E71EC5" w:rsidTr="00896D25">
        <w:tc>
          <w:tcPr>
            <w:tcW w:w="562" w:type="dxa"/>
            <w:hideMark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223" w:rsidRPr="00E71EC5" w:rsidRDefault="00D67223" w:rsidP="00896D25">
            <w:pPr>
              <w:jc w:val="both"/>
              <w:rPr>
                <w:spacing w:val="4"/>
                <w:sz w:val="24"/>
                <w:szCs w:val="24"/>
              </w:rPr>
            </w:pPr>
            <w:r w:rsidRPr="00E71EC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</w:tr>
      <w:tr w:rsidR="00D67223" w:rsidRPr="00E71EC5" w:rsidTr="00896D25">
        <w:tc>
          <w:tcPr>
            <w:tcW w:w="562" w:type="dxa"/>
            <w:hideMark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223" w:rsidRPr="00E71EC5" w:rsidRDefault="00D67223" w:rsidP="00896D25">
            <w:pPr>
              <w:jc w:val="both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</w:tr>
      <w:tr w:rsidR="00D67223" w:rsidRPr="00E71EC5" w:rsidTr="00896D25">
        <w:tc>
          <w:tcPr>
            <w:tcW w:w="562" w:type="dxa"/>
            <w:hideMark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223" w:rsidRPr="00E71EC5" w:rsidRDefault="00D67223" w:rsidP="00896D25">
            <w:pPr>
              <w:jc w:val="both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E71EC5">
              <w:rPr>
                <w:sz w:val="24"/>
                <w:szCs w:val="24"/>
              </w:rPr>
              <w:t>обучающихся</w:t>
            </w:r>
            <w:proofErr w:type="gramEnd"/>
            <w:r w:rsidRPr="00E71EC5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</w:tr>
      <w:tr w:rsidR="00D67223" w:rsidRPr="00E71EC5" w:rsidTr="00896D25">
        <w:tc>
          <w:tcPr>
            <w:tcW w:w="562" w:type="dxa"/>
            <w:hideMark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223" w:rsidRPr="00E71EC5" w:rsidRDefault="00D67223" w:rsidP="00896D25">
            <w:pPr>
              <w:jc w:val="both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</w:tr>
      <w:tr w:rsidR="00D67223" w:rsidRPr="00E71EC5" w:rsidTr="00896D25">
        <w:tc>
          <w:tcPr>
            <w:tcW w:w="562" w:type="dxa"/>
            <w:hideMark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223" w:rsidRPr="00E71EC5" w:rsidRDefault="00D67223" w:rsidP="00896D25">
            <w:pPr>
              <w:jc w:val="both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</w:tr>
      <w:tr w:rsidR="00D67223" w:rsidRPr="00E71EC5" w:rsidTr="00896D25">
        <w:tc>
          <w:tcPr>
            <w:tcW w:w="562" w:type="dxa"/>
            <w:hideMark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223" w:rsidRPr="00E71EC5" w:rsidRDefault="00D67223" w:rsidP="00896D25">
            <w:pPr>
              <w:jc w:val="both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E71EC5">
              <w:rPr>
                <w:sz w:val="24"/>
                <w:szCs w:val="24"/>
              </w:rPr>
              <w:t>обучающихся</w:t>
            </w:r>
            <w:proofErr w:type="gramEnd"/>
            <w:r w:rsidRPr="00E71EC5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</w:tr>
      <w:tr w:rsidR="00D67223" w:rsidRPr="00E71EC5" w:rsidTr="00896D25">
        <w:tc>
          <w:tcPr>
            <w:tcW w:w="562" w:type="dxa"/>
            <w:hideMark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223" w:rsidRPr="00E71EC5" w:rsidRDefault="00D67223" w:rsidP="00896D25">
            <w:pPr>
              <w:jc w:val="both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</w:tr>
      <w:tr w:rsidR="00D67223" w:rsidRPr="00E71EC5" w:rsidTr="00896D25">
        <w:tc>
          <w:tcPr>
            <w:tcW w:w="562" w:type="dxa"/>
            <w:hideMark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67223" w:rsidRPr="00E71EC5" w:rsidRDefault="00D67223" w:rsidP="00896D25">
            <w:pPr>
              <w:jc w:val="both"/>
              <w:rPr>
                <w:sz w:val="24"/>
                <w:szCs w:val="24"/>
              </w:rPr>
            </w:pPr>
            <w:r w:rsidRPr="00E71EC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223" w:rsidRPr="00E71EC5" w:rsidRDefault="00D67223" w:rsidP="00896D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223" w:rsidRPr="00E71EC5" w:rsidRDefault="00D67223" w:rsidP="00D67223">
      <w:pPr>
        <w:spacing w:after="160" w:line="256" w:lineRule="auto"/>
        <w:rPr>
          <w:b/>
          <w:sz w:val="22"/>
          <w:szCs w:val="22"/>
        </w:rPr>
      </w:pPr>
    </w:p>
    <w:p w:rsidR="00D67223" w:rsidRPr="00E71EC5" w:rsidRDefault="00D67223" w:rsidP="00D67223">
      <w:pPr>
        <w:spacing w:after="160" w:line="256" w:lineRule="auto"/>
        <w:rPr>
          <w:b/>
          <w:sz w:val="22"/>
          <w:szCs w:val="22"/>
        </w:rPr>
      </w:pPr>
    </w:p>
    <w:p w:rsidR="00D67223" w:rsidRPr="00E71EC5" w:rsidRDefault="00D67223" w:rsidP="00D67223">
      <w:pPr>
        <w:spacing w:after="160" w:line="256" w:lineRule="auto"/>
        <w:rPr>
          <w:b/>
          <w:sz w:val="22"/>
          <w:szCs w:val="22"/>
        </w:rPr>
      </w:pPr>
    </w:p>
    <w:p w:rsidR="002933E5" w:rsidRPr="00E71EC5" w:rsidRDefault="00D67223" w:rsidP="00D67223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2"/>
          <w:szCs w:val="22"/>
          <w:lang w:eastAsia="en-US"/>
        </w:rPr>
      </w:pPr>
      <w:r w:rsidRPr="00E71EC5">
        <w:rPr>
          <w:b/>
          <w:sz w:val="22"/>
          <w:szCs w:val="22"/>
        </w:rPr>
        <w:br w:type="page"/>
      </w:r>
      <w:r w:rsidR="002933E5" w:rsidRPr="00E71EC5">
        <w:rPr>
          <w:b/>
          <w:i/>
          <w:spacing w:val="-3"/>
          <w:sz w:val="22"/>
          <w:szCs w:val="22"/>
          <w:lang w:eastAsia="en-US"/>
        </w:rPr>
        <w:lastRenderedPageBreak/>
        <w:t xml:space="preserve">Рабочая программа дисциплины составлена </w:t>
      </w:r>
      <w:r w:rsidR="002933E5" w:rsidRPr="00E71EC5">
        <w:rPr>
          <w:b/>
          <w:i/>
          <w:sz w:val="22"/>
          <w:szCs w:val="22"/>
          <w:lang w:eastAsia="en-US"/>
        </w:rPr>
        <w:t xml:space="preserve">в соответствии </w:t>
      </w:r>
      <w:proofErr w:type="gramStart"/>
      <w:r w:rsidR="002933E5" w:rsidRPr="00E71EC5">
        <w:rPr>
          <w:b/>
          <w:i/>
          <w:sz w:val="22"/>
          <w:szCs w:val="22"/>
          <w:lang w:eastAsia="en-US"/>
        </w:rPr>
        <w:t>с</w:t>
      </w:r>
      <w:proofErr w:type="gramEnd"/>
      <w:r w:rsidR="002933E5" w:rsidRPr="00E71EC5">
        <w:rPr>
          <w:b/>
          <w:i/>
          <w:sz w:val="22"/>
          <w:szCs w:val="22"/>
          <w:lang w:eastAsia="en-US"/>
        </w:rPr>
        <w:t>:</w:t>
      </w:r>
    </w:p>
    <w:p w:rsidR="00BB0D44" w:rsidRPr="00E71EC5" w:rsidRDefault="00BB0D44" w:rsidP="00BB0D4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71EC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B0D44" w:rsidRPr="00E71EC5" w:rsidRDefault="00BB0D44" w:rsidP="00BB0D44">
      <w:pPr>
        <w:ind w:firstLine="709"/>
        <w:jc w:val="both"/>
        <w:rPr>
          <w:sz w:val="24"/>
          <w:szCs w:val="24"/>
        </w:rPr>
      </w:pPr>
      <w:r w:rsidRPr="00E71EC5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38.03.06 Торговое дело, утвержденного Приказом </w:t>
      </w:r>
      <w:proofErr w:type="spellStart"/>
      <w:r w:rsidRPr="00E71EC5">
        <w:rPr>
          <w:sz w:val="24"/>
          <w:szCs w:val="24"/>
        </w:rPr>
        <w:t>Минобрнауки</w:t>
      </w:r>
      <w:proofErr w:type="spellEnd"/>
      <w:r w:rsidRPr="00E71EC5">
        <w:rPr>
          <w:sz w:val="24"/>
          <w:szCs w:val="24"/>
        </w:rPr>
        <w:t xml:space="preserve"> России от </w:t>
      </w:r>
      <w:r w:rsidRPr="00E71EC5">
        <w:rPr>
          <w:bCs/>
          <w:sz w:val="24"/>
          <w:szCs w:val="24"/>
        </w:rPr>
        <w:t xml:space="preserve">12.11.2015 N 1334 </w:t>
      </w:r>
      <w:r w:rsidRPr="00E71EC5">
        <w:rPr>
          <w:sz w:val="24"/>
          <w:szCs w:val="24"/>
        </w:rPr>
        <w:t xml:space="preserve">(зарегистрирован в Минюсте России </w:t>
      </w:r>
      <w:r w:rsidRPr="00E71EC5">
        <w:rPr>
          <w:bCs/>
          <w:sz w:val="24"/>
          <w:szCs w:val="24"/>
        </w:rPr>
        <w:t>03.12.2015 N 39956</w:t>
      </w:r>
      <w:r w:rsidRPr="00E71EC5">
        <w:rPr>
          <w:sz w:val="24"/>
          <w:szCs w:val="24"/>
        </w:rPr>
        <w:t xml:space="preserve">) (далее - ФГОС </w:t>
      </w:r>
      <w:proofErr w:type="gramStart"/>
      <w:r w:rsidRPr="00E71EC5">
        <w:rPr>
          <w:sz w:val="24"/>
          <w:szCs w:val="24"/>
        </w:rPr>
        <w:t>ВО</w:t>
      </w:r>
      <w:proofErr w:type="gramEnd"/>
      <w:r w:rsidRPr="00E71EC5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BB0D44" w:rsidRPr="00E71EC5" w:rsidRDefault="00BB0D44" w:rsidP="00BB0D4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E71EC5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71EC5">
        <w:rPr>
          <w:sz w:val="24"/>
          <w:szCs w:val="24"/>
          <w:lang w:eastAsia="en-US"/>
        </w:rPr>
        <w:t>бакалавриата</w:t>
      </w:r>
      <w:proofErr w:type="spellEnd"/>
      <w:r w:rsidRPr="00E71EC5">
        <w:rPr>
          <w:sz w:val="24"/>
          <w:szCs w:val="24"/>
          <w:lang w:eastAsia="en-US"/>
        </w:rPr>
        <w:t xml:space="preserve">, программам </w:t>
      </w:r>
      <w:proofErr w:type="spellStart"/>
      <w:r w:rsidRPr="00E71EC5">
        <w:rPr>
          <w:sz w:val="24"/>
          <w:szCs w:val="24"/>
          <w:lang w:eastAsia="en-US"/>
        </w:rPr>
        <w:t>специалитета</w:t>
      </w:r>
      <w:proofErr w:type="spellEnd"/>
      <w:r w:rsidRPr="00E71EC5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E71EC5">
        <w:rPr>
          <w:sz w:val="24"/>
          <w:szCs w:val="24"/>
          <w:lang w:eastAsia="en-US"/>
        </w:rPr>
        <w:t>Минобрнауки</w:t>
      </w:r>
      <w:proofErr w:type="spellEnd"/>
      <w:r w:rsidRPr="00E71EC5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E71EC5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E71EC5">
        <w:rPr>
          <w:sz w:val="24"/>
          <w:szCs w:val="24"/>
          <w:lang w:eastAsia="en-US"/>
        </w:rPr>
        <w:t>).</w:t>
      </w:r>
      <w:proofErr w:type="gramEnd"/>
    </w:p>
    <w:p w:rsidR="00BB0D44" w:rsidRPr="00E71EC5" w:rsidRDefault="00BB0D44" w:rsidP="00BB0D4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71EC5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ЧУОО </w:t>
      </w:r>
      <w:proofErr w:type="gramStart"/>
      <w:r w:rsidRPr="00E71EC5">
        <w:rPr>
          <w:sz w:val="24"/>
          <w:szCs w:val="24"/>
          <w:lang w:eastAsia="en-US"/>
        </w:rPr>
        <w:t>ВО</w:t>
      </w:r>
      <w:proofErr w:type="gramEnd"/>
      <w:r w:rsidRPr="00E71EC5">
        <w:rPr>
          <w:sz w:val="24"/>
          <w:szCs w:val="24"/>
          <w:lang w:eastAsia="en-US"/>
        </w:rPr>
        <w:t xml:space="preserve"> «</w:t>
      </w:r>
      <w:r w:rsidRPr="00E71EC5">
        <w:rPr>
          <w:b/>
          <w:sz w:val="24"/>
          <w:szCs w:val="24"/>
          <w:lang w:eastAsia="en-US"/>
        </w:rPr>
        <w:t>Омская гуманитарная академия</w:t>
      </w:r>
      <w:r w:rsidRPr="00E71EC5">
        <w:rPr>
          <w:sz w:val="24"/>
          <w:szCs w:val="24"/>
          <w:lang w:eastAsia="en-US"/>
        </w:rPr>
        <w:t>» (</w:t>
      </w:r>
      <w:r w:rsidRPr="00E71EC5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71EC5">
        <w:rPr>
          <w:i/>
          <w:sz w:val="24"/>
          <w:szCs w:val="24"/>
          <w:lang w:eastAsia="en-US"/>
        </w:rPr>
        <w:t>ОмГА</w:t>
      </w:r>
      <w:proofErr w:type="spellEnd"/>
      <w:r w:rsidRPr="00E71EC5">
        <w:rPr>
          <w:sz w:val="24"/>
          <w:szCs w:val="24"/>
          <w:lang w:eastAsia="en-US"/>
        </w:rPr>
        <w:t>):</w:t>
      </w:r>
    </w:p>
    <w:p w:rsidR="00BB0D44" w:rsidRPr="00E71EC5" w:rsidRDefault="00BB0D44" w:rsidP="00BB0D4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71EC5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71EC5">
        <w:rPr>
          <w:sz w:val="24"/>
          <w:szCs w:val="24"/>
          <w:lang w:eastAsia="en-US"/>
        </w:rPr>
        <w:t>бакалавриата</w:t>
      </w:r>
      <w:proofErr w:type="spellEnd"/>
      <w:r w:rsidRPr="00E71EC5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E71EC5">
        <w:rPr>
          <w:sz w:val="24"/>
          <w:szCs w:val="24"/>
          <w:lang w:eastAsia="en-US"/>
        </w:rPr>
        <w:t>ОмГА</w:t>
      </w:r>
      <w:proofErr w:type="spellEnd"/>
      <w:r w:rsidRPr="00E71EC5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BB0D44" w:rsidRPr="008405FA" w:rsidRDefault="00BB0D44" w:rsidP="00BB0D4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71EC5">
        <w:rPr>
          <w:sz w:val="24"/>
          <w:szCs w:val="24"/>
          <w:lang w:eastAsia="en-US"/>
        </w:rPr>
        <w:t>- «</w:t>
      </w:r>
      <w:r w:rsidRPr="008405FA">
        <w:rPr>
          <w:sz w:val="24"/>
          <w:szCs w:val="24"/>
          <w:lang w:eastAsia="en-US"/>
        </w:rPr>
        <w:t xml:space="preserve">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8405FA">
        <w:rPr>
          <w:sz w:val="24"/>
          <w:szCs w:val="24"/>
          <w:lang w:eastAsia="en-US"/>
        </w:rPr>
        <w:t>ОмГА</w:t>
      </w:r>
      <w:proofErr w:type="spellEnd"/>
      <w:r w:rsidRPr="008405FA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4E2662" w:rsidRDefault="004E2662" w:rsidP="004E266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>
        <w:rPr>
          <w:sz w:val="24"/>
          <w:szCs w:val="24"/>
          <w:lang w:eastAsia="en-US"/>
        </w:rPr>
        <w:t>обучающихся</w:t>
      </w:r>
      <w:proofErr w:type="gramEnd"/>
      <w:r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BB0D44" w:rsidRPr="00E71EC5" w:rsidRDefault="00BB0D44" w:rsidP="00BB0D4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5FA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8405FA">
        <w:rPr>
          <w:sz w:val="24"/>
          <w:szCs w:val="24"/>
          <w:lang w:eastAsia="en-US"/>
        </w:rPr>
        <w:t>обучении</w:t>
      </w:r>
      <w:proofErr w:type="gramEnd"/>
      <w:r w:rsidRPr="008405FA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</w:t>
      </w:r>
      <w:r w:rsidRPr="00E71EC5">
        <w:rPr>
          <w:sz w:val="24"/>
          <w:szCs w:val="24"/>
          <w:lang w:eastAsia="en-US"/>
        </w:rPr>
        <w:t xml:space="preserve"> образовательные программы высшего образования - программы </w:t>
      </w:r>
      <w:proofErr w:type="spellStart"/>
      <w:r w:rsidRPr="00E71EC5">
        <w:rPr>
          <w:sz w:val="24"/>
          <w:szCs w:val="24"/>
          <w:lang w:eastAsia="en-US"/>
        </w:rPr>
        <w:t>бакалавриата</w:t>
      </w:r>
      <w:proofErr w:type="spellEnd"/>
      <w:r w:rsidRPr="00E71EC5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E71EC5">
        <w:rPr>
          <w:sz w:val="24"/>
          <w:szCs w:val="24"/>
          <w:lang w:eastAsia="en-US"/>
        </w:rPr>
        <w:t>ОмГА</w:t>
      </w:r>
      <w:proofErr w:type="spellEnd"/>
      <w:r w:rsidRPr="00E71EC5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BB0D44" w:rsidRPr="00E71EC5" w:rsidRDefault="006807F8" w:rsidP="00BB0D4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71EC5">
        <w:rPr>
          <w:sz w:val="24"/>
          <w:szCs w:val="24"/>
          <w:lang w:eastAsia="en-US"/>
        </w:rPr>
        <w:t>-</w:t>
      </w:r>
      <w:r w:rsidR="00BB0D44" w:rsidRPr="00E71EC5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="00BB0D44" w:rsidRPr="00E71EC5">
        <w:rPr>
          <w:sz w:val="24"/>
          <w:szCs w:val="24"/>
          <w:lang w:eastAsia="en-US"/>
        </w:rPr>
        <w:t>бакалавриата</w:t>
      </w:r>
      <w:proofErr w:type="spellEnd"/>
      <w:r w:rsidR="00BB0D44" w:rsidRPr="00E71EC5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</w:r>
      <w:proofErr w:type="spellStart"/>
      <w:r w:rsidR="00BB0D44" w:rsidRPr="00E71EC5">
        <w:rPr>
          <w:sz w:val="24"/>
          <w:szCs w:val="24"/>
          <w:lang w:eastAsia="en-US"/>
        </w:rPr>
        <w:t>ОмГА</w:t>
      </w:r>
      <w:proofErr w:type="spellEnd"/>
      <w:r w:rsidR="00BB0D44" w:rsidRPr="00E71EC5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BB0D44" w:rsidRPr="005E784A" w:rsidRDefault="00BB0D44" w:rsidP="00BB0D4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E784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E784A">
        <w:rPr>
          <w:sz w:val="24"/>
          <w:szCs w:val="24"/>
        </w:rPr>
        <w:t>бакалавриата</w:t>
      </w:r>
      <w:proofErr w:type="spellEnd"/>
      <w:r w:rsidRPr="005E784A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5E784A">
        <w:rPr>
          <w:sz w:val="24"/>
          <w:szCs w:val="24"/>
        </w:rPr>
        <w:t>бакалавриата</w:t>
      </w:r>
      <w:proofErr w:type="spellEnd"/>
      <w:r w:rsidRPr="005E784A">
        <w:rPr>
          <w:sz w:val="24"/>
          <w:szCs w:val="24"/>
        </w:rPr>
        <w:t xml:space="preserve">), направленность (профиль) программы «Коммерция»; форма обучения – заочная на </w:t>
      </w:r>
      <w:r w:rsidR="008D4A7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4E2662">
        <w:rPr>
          <w:sz w:val="24"/>
          <w:szCs w:val="24"/>
          <w:lang w:eastAsia="en-US"/>
        </w:rPr>
        <w:t>.</w:t>
      </w:r>
    </w:p>
    <w:p w:rsidR="00A76E53" w:rsidRPr="005E784A" w:rsidRDefault="00A76E53" w:rsidP="009F4070">
      <w:pPr>
        <w:snapToGrid w:val="0"/>
        <w:ind w:firstLine="709"/>
        <w:jc w:val="both"/>
        <w:rPr>
          <w:sz w:val="22"/>
          <w:szCs w:val="22"/>
        </w:rPr>
      </w:pPr>
      <w:r w:rsidRPr="005E784A">
        <w:rPr>
          <w:b/>
          <w:sz w:val="22"/>
          <w:szCs w:val="22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55A72" w:rsidRPr="005E784A">
        <w:rPr>
          <w:b/>
          <w:bCs/>
          <w:sz w:val="22"/>
          <w:szCs w:val="22"/>
        </w:rPr>
        <w:t>Б</w:t>
      </w:r>
      <w:proofErr w:type="gramStart"/>
      <w:r w:rsidR="00E55A72" w:rsidRPr="005E784A">
        <w:rPr>
          <w:b/>
          <w:bCs/>
          <w:sz w:val="22"/>
          <w:szCs w:val="22"/>
        </w:rPr>
        <w:t>1</w:t>
      </w:r>
      <w:proofErr w:type="gramEnd"/>
      <w:r w:rsidR="00E55A72" w:rsidRPr="005E784A">
        <w:rPr>
          <w:b/>
          <w:bCs/>
          <w:sz w:val="22"/>
          <w:szCs w:val="22"/>
        </w:rPr>
        <w:t>.Б.25</w:t>
      </w:r>
      <w:r w:rsidR="00B46C4F" w:rsidRPr="005E784A">
        <w:rPr>
          <w:b/>
          <w:bCs/>
          <w:sz w:val="22"/>
          <w:szCs w:val="22"/>
        </w:rPr>
        <w:t xml:space="preserve"> </w:t>
      </w:r>
      <w:r w:rsidR="009F4070" w:rsidRPr="005E784A">
        <w:rPr>
          <w:b/>
          <w:sz w:val="22"/>
          <w:szCs w:val="22"/>
        </w:rPr>
        <w:t>«</w:t>
      </w:r>
      <w:r w:rsidR="00E55A72" w:rsidRPr="005E784A">
        <w:rPr>
          <w:b/>
          <w:sz w:val="22"/>
          <w:szCs w:val="22"/>
        </w:rPr>
        <w:t>Организация, технология и проектирование предприятий</w:t>
      </w:r>
      <w:r w:rsidR="000B40A9" w:rsidRPr="005E784A">
        <w:rPr>
          <w:b/>
          <w:sz w:val="22"/>
          <w:szCs w:val="22"/>
        </w:rPr>
        <w:t>» в</w:t>
      </w:r>
      <w:r w:rsidRPr="005E784A">
        <w:rPr>
          <w:b/>
          <w:sz w:val="22"/>
          <w:szCs w:val="22"/>
        </w:rPr>
        <w:t xml:space="preserve"> тече</w:t>
      </w:r>
      <w:r w:rsidR="00BB0D44" w:rsidRPr="005E784A">
        <w:rPr>
          <w:b/>
          <w:sz w:val="22"/>
          <w:szCs w:val="22"/>
        </w:rPr>
        <w:t xml:space="preserve">ние </w:t>
      </w:r>
      <w:r w:rsidR="008D4A70">
        <w:rPr>
          <w:b/>
          <w:sz w:val="24"/>
          <w:szCs w:val="24"/>
        </w:rPr>
        <w:t>2023/2024</w:t>
      </w:r>
      <w:r w:rsidR="005E784A" w:rsidRPr="005E784A">
        <w:rPr>
          <w:b/>
          <w:sz w:val="24"/>
          <w:szCs w:val="24"/>
        </w:rPr>
        <w:t xml:space="preserve"> </w:t>
      </w:r>
      <w:r w:rsidRPr="005E784A">
        <w:rPr>
          <w:b/>
          <w:sz w:val="22"/>
          <w:szCs w:val="22"/>
        </w:rPr>
        <w:t>учебного года:</w:t>
      </w:r>
    </w:p>
    <w:p w:rsidR="00A76E53" w:rsidRPr="00E71EC5" w:rsidRDefault="00BB0D44" w:rsidP="009F4070">
      <w:pPr>
        <w:ind w:firstLine="709"/>
        <w:jc w:val="both"/>
        <w:rPr>
          <w:sz w:val="22"/>
          <w:szCs w:val="22"/>
        </w:rPr>
      </w:pPr>
      <w:proofErr w:type="gramStart"/>
      <w:r w:rsidRPr="005E784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5E784A">
        <w:rPr>
          <w:sz w:val="24"/>
          <w:szCs w:val="24"/>
        </w:rPr>
        <w:t>бакалавриата</w:t>
      </w:r>
      <w:proofErr w:type="spellEnd"/>
      <w:r w:rsidRPr="005E784A">
        <w:rPr>
          <w:sz w:val="24"/>
          <w:szCs w:val="24"/>
        </w:rPr>
        <w:t xml:space="preserve"> по направлению подготовки </w:t>
      </w:r>
      <w:r w:rsidRPr="005E784A">
        <w:rPr>
          <w:b/>
          <w:sz w:val="24"/>
          <w:szCs w:val="24"/>
        </w:rPr>
        <w:t>38.03.06 Торговое дело</w:t>
      </w:r>
      <w:r w:rsidRPr="005E784A">
        <w:rPr>
          <w:sz w:val="24"/>
          <w:szCs w:val="24"/>
        </w:rPr>
        <w:t xml:space="preserve"> (уровень </w:t>
      </w:r>
      <w:proofErr w:type="spellStart"/>
      <w:r w:rsidRPr="005E784A">
        <w:rPr>
          <w:sz w:val="24"/>
          <w:szCs w:val="24"/>
        </w:rPr>
        <w:t>бакалавриата</w:t>
      </w:r>
      <w:proofErr w:type="spellEnd"/>
      <w:r w:rsidRPr="005E784A">
        <w:rPr>
          <w:sz w:val="24"/>
          <w:szCs w:val="24"/>
        </w:rPr>
        <w:t xml:space="preserve">), направленность </w:t>
      </w:r>
      <w:r w:rsidRPr="005E784A">
        <w:rPr>
          <w:sz w:val="24"/>
          <w:szCs w:val="24"/>
        </w:rPr>
        <w:lastRenderedPageBreak/>
        <w:t xml:space="preserve">(профиль) программы «Коммерция»; вид учебной деятельности – программа академического </w:t>
      </w:r>
      <w:proofErr w:type="spellStart"/>
      <w:r w:rsidRPr="005E784A">
        <w:rPr>
          <w:sz w:val="24"/>
          <w:szCs w:val="24"/>
        </w:rPr>
        <w:t>бакалавриата</w:t>
      </w:r>
      <w:proofErr w:type="spellEnd"/>
      <w:r w:rsidRPr="005E784A">
        <w:rPr>
          <w:sz w:val="24"/>
          <w:szCs w:val="24"/>
        </w:rPr>
        <w:t xml:space="preserve">; виды профессиональной деятельности: </w:t>
      </w:r>
      <w:r w:rsidRPr="005E784A">
        <w:rPr>
          <w:rFonts w:eastAsia="Courier New"/>
          <w:sz w:val="24"/>
          <w:szCs w:val="24"/>
          <w:lang w:bidi="ru-RU"/>
        </w:rPr>
        <w:t xml:space="preserve">торгово-технологическая; организационно-управленческая; научно-исследовательская (основной);  </w:t>
      </w:r>
      <w:proofErr w:type="spellStart"/>
      <w:r w:rsidRPr="005E784A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5E784A">
        <w:rPr>
          <w:sz w:val="24"/>
          <w:szCs w:val="24"/>
        </w:rPr>
        <w:t>;</w:t>
      </w:r>
      <w:proofErr w:type="gramEnd"/>
      <w:r w:rsidRPr="005E784A">
        <w:rPr>
          <w:sz w:val="24"/>
          <w:szCs w:val="24"/>
        </w:rPr>
        <w:t xml:space="preserve"> </w:t>
      </w:r>
      <w:proofErr w:type="gramStart"/>
      <w:r w:rsidRPr="005E784A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A76E53" w:rsidRPr="005E784A">
        <w:rPr>
          <w:sz w:val="22"/>
          <w:szCs w:val="22"/>
        </w:rPr>
        <w:t xml:space="preserve"> «</w:t>
      </w:r>
      <w:r w:rsidR="00E55A72" w:rsidRPr="005E784A">
        <w:rPr>
          <w:b/>
          <w:sz w:val="22"/>
          <w:szCs w:val="22"/>
        </w:rPr>
        <w:t>Организация, технология и проектирование предприятий</w:t>
      </w:r>
      <w:r w:rsidR="00A76E53" w:rsidRPr="005E784A">
        <w:rPr>
          <w:sz w:val="22"/>
          <w:szCs w:val="22"/>
        </w:rPr>
        <w:t>» в тече</w:t>
      </w:r>
      <w:r w:rsidRPr="005E784A">
        <w:rPr>
          <w:sz w:val="22"/>
          <w:szCs w:val="22"/>
        </w:rPr>
        <w:t xml:space="preserve">ние </w:t>
      </w:r>
      <w:r w:rsidR="002C1287">
        <w:rPr>
          <w:b/>
          <w:sz w:val="24"/>
          <w:szCs w:val="24"/>
        </w:rPr>
        <w:t>2023/2024</w:t>
      </w:r>
      <w:r w:rsidR="005E784A" w:rsidRPr="005E784A">
        <w:rPr>
          <w:b/>
          <w:sz w:val="24"/>
          <w:szCs w:val="24"/>
        </w:rPr>
        <w:t xml:space="preserve"> </w:t>
      </w:r>
      <w:r w:rsidR="00A76E53" w:rsidRPr="005E784A">
        <w:rPr>
          <w:sz w:val="22"/>
          <w:szCs w:val="22"/>
        </w:rPr>
        <w:t>учебного года.</w:t>
      </w:r>
      <w:proofErr w:type="gramEnd"/>
    </w:p>
    <w:p w:rsidR="002933E5" w:rsidRPr="00E71EC5" w:rsidRDefault="002933E5" w:rsidP="009F4070">
      <w:pPr>
        <w:suppressAutoHyphens/>
        <w:jc w:val="both"/>
        <w:rPr>
          <w:sz w:val="22"/>
          <w:szCs w:val="22"/>
        </w:rPr>
      </w:pPr>
    </w:p>
    <w:p w:rsidR="00BB70FB" w:rsidRPr="00E71EC5" w:rsidRDefault="007F4B97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71EC5">
        <w:rPr>
          <w:rFonts w:ascii="Times New Roman" w:hAnsi="Times New Roman"/>
          <w:b/>
        </w:rPr>
        <w:t>Наименование дисциплины:</w:t>
      </w:r>
      <w:r w:rsidR="00857FC8" w:rsidRPr="00E71EC5">
        <w:rPr>
          <w:rFonts w:ascii="Times New Roman" w:hAnsi="Times New Roman"/>
          <w:b/>
        </w:rPr>
        <w:t xml:space="preserve"> </w:t>
      </w:r>
      <w:r w:rsidR="00E55A72" w:rsidRPr="00E71EC5">
        <w:rPr>
          <w:rFonts w:ascii="Times New Roman" w:hAnsi="Times New Roman"/>
          <w:b/>
          <w:bCs/>
        </w:rPr>
        <w:t>Б</w:t>
      </w:r>
      <w:proofErr w:type="gramStart"/>
      <w:r w:rsidR="00E55A72" w:rsidRPr="00E71EC5">
        <w:rPr>
          <w:rFonts w:ascii="Times New Roman" w:hAnsi="Times New Roman"/>
          <w:b/>
          <w:bCs/>
        </w:rPr>
        <w:t>1</w:t>
      </w:r>
      <w:proofErr w:type="gramEnd"/>
      <w:r w:rsidR="00E55A72" w:rsidRPr="00E71EC5">
        <w:rPr>
          <w:rFonts w:ascii="Times New Roman" w:hAnsi="Times New Roman"/>
          <w:b/>
          <w:bCs/>
        </w:rPr>
        <w:t>.Б.25</w:t>
      </w:r>
      <w:r w:rsidR="005D59F9" w:rsidRPr="00E71EC5">
        <w:rPr>
          <w:rFonts w:ascii="Times New Roman" w:hAnsi="Times New Roman"/>
          <w:b/>
          <w:bCs/>
        </w:rPr>
        <w:t xml:space="preserve"> </w:t>
      </w:r>
      <w:r w:rsidR="000B40A9" w:rsidRPr="00E71EC5">
        <w:rPr>
          <w:rFonts w:ascii="Times New Roman" w:hAnsi="Times New Roman"/>
          <w:b/>
        </w:rPr>
        <w:t>«</w:t>
      </w:r>
      <w:r w:rsidR="00E55A72" w:rsidRPr="00E71EC5">
        <w:rPr>
          <w:rFonts w:ascii="Times New Roman" w:hAnsi="Times New Roman"/>
          <w:b/>
        </w:rPr>
        <w:t>Организация, технология и проектирование предприятий</w:t>
      </w:r>
      <w:r w:rsidR="000B40A9" w:rsidRPr="00E71EC5">
        <w:rPr>
          <w:rFonts w:ascii="Times New Roman" w:hAnsi="Times New Roman"/>
          <w:b/>
        </w:rPr>
        <w:t>»</w:t>
      </w:r>
    </w:p>
    <w:p w:rsidR="007F4B97" w:rsidRPr="00E71EC5" w:rsidRDefault="007F4B97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71EC5">
        <w:rPr>
          <w:rFonts w:ascii="Times New Roman" w:hAnsi="Times New Roman"/>
          <w:b/>
        </w:rPr>
        <w:t xml:space="preserve">Перечень планируемых результатов </w:t>
      </w:r>
      <w:proofErr w:type="gramStart"/>
      <w:r w:rsidRPr="00E71EC5">
        <w:rPr>
          <w:rFonts w:ascii="Times New Roman" w:hAnsi="Times New Roman"/>
          <w:b/>
        </w:rPr>
        <w:t>обучения по дисциплине</w:t>
      </w:r>
      <w:proofErr w:type="gramEnd"/>
      <w:r w:rsidRPr="00E71EC5">
        <w:rPr>
          <w:rFonts w:ascii="Times New Roman" w:hAnsi="Times New Roman"/>
          <w:b/>
        </w:rPr>
        <w:t>, соотнесенных с планируемыми  результатами освоения образовательной программы</w:t>
      </w:r>
    </w:p>
    <w:p w:rsidR="0033546E" w:rsidRPr="00E71EC5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E71EC5">
        <w:rPr>
          <w:rFonts w:eastAsia="Calibri"/>
          <w:sz w:val="22"/>
          <w:szCs w:val="22"/>
          <w:lang w:eastAsia="en-US"/>
        </w:rPr>
        <w:tab/>
      </w:r>
      <w:proofErr w:type="gramStart"/>
      <w:r w:rsidRPr="00E71EC5">
        <w:rPr>
          <w:rFonts w:eastAsia="Calibri"/>
          <w:sz w:val="22"/>
          <w:szCs w:val="22"/>
          <w:lang w:eastAsia="en-US"/>
        </w:rPr>
        <w:t xml:space="preserve">В соответствии с требованиями </w:t>
      </w:r>
      <w:r w:rsidR="00B46C4F" w:rsidRPr="00E71EC5">
        <w:rPr>
          <w:sz w:val="22"/>
          <w:szCs w:val="22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F32A85" w:rsidRPr="00E71EC5">
        <w:rPr>
          <w:rFonts w:eastAsia="Calibri"/>
          <w:sz w:val="22"/>
          <w:szCs w:val="22"/>
          <w:lang w:eastAsia="en-US"/>
        </w:rPr>
        <w:t xml:space="preserve">38.03.06 Торговое дело (уровень </w:t>
      </w:r>
      <w:proofErr w:type="spellStart"/>
      <w:r w:rsidR="00F32A85" w:rsidRPr="00E71EC5">
        <w:rPr>
          <w:rFonts w:eastAsia="Calibri"/>
          <w:sz w:val="22"/>
          <w:szCs w:val="22"/>
          <w:lang w:eastAsia="en-US"/>
        </w:rPr>
        <w:t>бакалавриата</w:t>
      </w:r>
      <w:proofErr w:type="spellEnd"/>
      <w:r w:rsidR="00F32A85" w:rsidRPr="00E71EC5">
        <w:rPr>
          <w:rFonts w:eastAsia="Calibri"/>
          <w:sz w:val="22"/>
          <w:szCs w:val="22"/>
          <w:lang w:eastAsia="en-US"/>
        </w:rPr>
        <w:t xml:space="preserve">), утвержденного Приказом </w:t>
      </w:r>
      <w:proofErr w:type="spellStart"/>
      <w:r w:rsidR="00F32A85" w:rsidRPr="00E71EC5">
        <w:rPr>
          <w:rFonts w:eastAsia="Calibri"/>
          <w:sz w:val="22"/>
          <w:szCs w:val="22"/>
          <w:lang w:eastAsia="en-US"/>
        </w:rPr>
        <w:t>Минобрнауки</w:t>
      </w:r>
      <w:proofErr w:type="spellEnd"/>
      <w:r w:rsidR="00F32A85" w:rsidRPr="00E71EC5">
        <w:rPr>
          <w:rFonts w:eastAsia="Calibri"/>
          <w:sz w:val="22"/>
          <w:szCs w:val="22"/>
          <w:lang w:eastAsia="en-US"/>
        </w:rPr>
        <w:t xml:space="preserve"> России от </w:t>
      </w:r>
      <w:r w:rsidR="00F32A85" w:rsidRPr="00E71EC5">
        <w:rPr>
          <w:bCs/>
          <w:sz w:val="22"/>
          <w:szCs w:val="22"/>
        </w:rPr>
        <w:t>12 ноября 2015 г. N 1334</w:t>
      </w:r>
      <w:r w:rsidR="00F32A85" w:rsidRPr="00E71EC5">
        <w:rPr>
          <w:rFonts w:eastAsia="Calibri"/>
          <w:sz w:val="22"/>
          <w:szCs w:val="22"/>
          <w:lang w:eastAsia="en-US"/>
        </w:rPr>
        <w:t xml:space="preserve"> (зарегистрирован в Минюсте России </w:t>
      </w:r>
      <w:r w:rsidR="00F32A85" w:rsidRPr="00E71EC5">
        <w:rPr>
          <w:sz w:val="22"/>
          <w:szCs w:val="22"/>
        </w:rPr>
        <w:t>03.12.2015 N 39956</w:t>
      </w:r>
      <w:r w:rsidR="005D59F9" w:rsidRPr="00E71EC5">
        <w:rPr>
          <w:sz w:val="22"/>
          <w:szCs w:val="22"/>
        </w:rPr>
        <w:t>)</w:t>
      </w:r>
      <w:r w:rsidRPr="00E71EC5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E71EC5">
        <w:rPr>
          <w:rFonts w:eastAsia="Calibri"/>
          <w:i/>
          <w:sz w:val="22"/>
          <w:szCs w:val="22"/>
          <w:lang w:eastAsia="en-US"/>
        </w:rPr>
        <w:t>далее - ОПОП</w:t>
      </w:r>
      <w:r w:rsidRPr="00E71EC5">
        <w:rPr>
          <w:rFonts w:eastAsia="Calibri"/>
          <w:sz w:val="22"/>
          <w:szCs w:val="22"/>
          <w:lang w:eastAsia="en-US"/>
        </w:rPr>
        <w:t xml:space="preserve">) </w:t>
      </w:r>
      <w:proofErr w:type="spellStart"/>
      <w:r w:rsidR="0033546E" w:rsidRPr="00E71EC5">
        <w:rPr>
          <w:rFonts w:eastAsia="Calibri"/>
          <w:sz w:val="22"/>
          <w:szCs w:val="22"/>
          <w:lang w:eastAsia="en-US"/>
        </w:rPr>
        <w:t>бакалавриата</w:t>
      </w:r>
      <w:proofErr w:type="spellEnd"/>
      <w:r w:rsidR="0033546E" w:rsidRPr="00E71EC5">
        <w:rPr>
          <w:rFonts w:eastAsia="Calibri"/>
          <w:sz w:val="22"/>
          <w:szCs w:val="22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E71EC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71EC5">
        <w:rPr>
          <w:rFonts w:eastAsia="Calibri"/>
          <w:sz w:val="22"/>
          <w:szCs w:val="22"/>
          <w:lang w:eastAsia="en-US"/>
        </w:rPr>
        <w:tab/>
      </w:r>
    </w:p>
    <w:p w:rsidR="007F4B97" w:rsidRPr="00E71EC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71EC5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="00BB6C9A" w:rsidRPr="00E71EC5">
        <w:rPr>
          <w:rFonts w:eastAsia="Calibri"/>
          <w:b/>
          <w:sz w:val="22"/>
          <w:szCs w:val="22"/>
          <w:lang w:eastAsia="en-US"/>
        </w:rPr>
        <w:t>«</w:t>
      </w:r>
      <w:r w:rsidR="00E55A72" w:rsidRPr="00E71EC5">
        <w:rPr>
          <w:rFonts w:eastAsia="Calibri"/>
          <w:b/>
          <w:sz w:val="22"/>
          <w:szCs w:val="22"/>
          <w:lang w:eastAsia="en-US"/>
        </w:rPr>
        <w:t>Организация, технология и проектирование предприятий</w:t>
      </w:r>
      <w:r w:rsidR="00BD1A97" w:rsidRPr="00E71EC5">
        <w:rPr>
          <w:rFonts w:eastAsia="Calibri"/>
          <w:b/>
          <w:sz w:val="22"/>
          <w:szCs w:val="22"/>
          <w:lang w:eastAsia="en-US"/>
        </w:rPr>
        <w:t xml:space="preserve"> </w:t>
      </w:r>
      <w:r w:rsidR="00BB6C9A" w:rsidRPr="00E71EC5">
        <w:rPr>
          <w:rFonts w:eastAsia="Calibri"/>
          <w:sz w:val="22"/>
          <w:szCs w:val="22"/>
          <w:lang w:eastAsia="en-US"/>
        </w:rPr>
        <w:t xml:space="preserve">» </w:t>
      </w:r>
      <w:r w:rsidRPr="00E71EC5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</w:t>
      </w:r>
      <w:r w:rsidR="002B6C87" w:rsidRPr="00E71EC5">
        <w:rPr>
          <w:rFonts w:eastAsia="Calibri"/>
          <w:sz w:val="22"/>
          <w:szCs w:val="22"/>
          <w:lang w:eastAsia="en-US"/>
        </w:rPr>
        <w:t xml:space="preserve"> </w:t>
      </w:r>
    </w:p>
    <w:p w:rsidR="00793F01" w:rsidRPr="00E71EC5" w:rsidRDefault="00793F01" w:rsidP="00106B6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92"/>
        <w:gridCol w:w="6344"/>
      </w:tblGrid>
      <w:tr w:rsidR="00793F01" w:rsidRPr="00E71EC5" w:rsidTr="00FE0885">
        <w:tc>
          <w:tcPr>
            <w:tcW w:w="2235" w:type="dxa"/>
            <w:vAlign w:val="center"/>
          </w:tcPr>
          <w:p w:rsidR="00A76E53" w:rsidRPr="00E71EC5" w:rsidRDefault="00793F01" w:rsidP="00106B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71EC5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E71EC5" w:rsidRDefault="00793F01" w:rsidP="00106B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992" w:type="dxa"/>
            <w:vAlign w:val="center"/>
          </w:tcPr>
          <w:p w:rsidR="00A76E53" w:rsidRPr="00E71EC5" w:rsidRDefault="00793F01" w:rsidP="00106B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E71EC5" w:rsidRDefault="00793F01" w:rsidP="00106B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6344" w:type="dxa"/>
            <w:vAlign w:val="center"/>
          </w:tcPr>
          <w:p w:rsidR="00A76E53" w:rsidRPr="00E71EC5" w:rsidRDefault="00793F01" w:rsidP="00106B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E71EC5" w:rsidRDefault="00793F01" w:rsidP="00106B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71EC5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</w:p>
        </w:tc>
      </w:tr>
      <w:tr w:rsidR="00BB0D44" w:rsidRPr="00E71EC5" w:rsidTr="00FE0885">
        <w:tc>
          <w:tcPr>
            <w:tcW w:w="2235" w:type="dxa"/>
            <w:vAlign w:val="center"/>
          </w:tcPr>
          <w:p w:rsidR="00BB0D44" w:rsidRPr="00E71EC5" w:rsidRDefault="00BB0D44" w:rsidP="00BB0D4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4"/>
                <w:szCs w:val="24"/>
                <w:lang w:eastAsia="en-US"/>
              </w:rPr>
              <w:t xml:space="preserve">готовностью работать с технической документацией, необходимой для профессиональной деятельности (коммерческой, маркетинговой, рекламной, </w:t>
            </w:r>
            <w:proofErr w:type="spellStart"/>
            <w:r w:rsidRPr="00E71EC5">
              <w:rPr>
                <w:rFonts w:eastAsia="Calibri"/>
                <w:sz w:val="24"/>
                <w:szCs w:val="24"/>
                <w:lang w:eastAsia="en-US"/>
              </w:rPr>
              <w:t>логистической</w:t>
            </w:r>
            <w:proofErr w:type="spellEnd"/>
            <w:r w:rsidRPr="00E71EC5">
              <w:rPr>
                <w:rFonts w:eastAsia="Calibri"/>
                <w:sz w:val="24"/>
                <w:szCs w:val="24"/>
                <w:lang w:eastAsia="en-US"/>
              </w:rPr>
              <w:t>, товароведной и (или) торгово-технологической) и проверять правильность ее оформления</w:t>
            </w:r>
          </w:p>
        </w:tc>
        <w:tc>
          <w:tcPr>
            <w:tcW w:w="992" w:type="dxa"/>
            <w:vAlign w:val="center"/>
          </w:tcPr>
          <w:p w:rsidR="00BB0D44" w:rsidRPr="00E71EC5" w:rsidRDefault="00BB0D44" w:rsidP="00106B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6344" w:type="dxa"/>
            <w:vAlign w:val="center"/>
          </w:tcPr>
          <w:p w:rsidR="00BB0D44" w:rsidRPr="00E71EC5" w:rsidRDefault="00BB0D44" w:rsidP="00BB0D4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1EC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B0D44" w:rsidRPr="00E71EC5" w:rsidRDefault="00BB0D44" w:rsidP="00B40ED6">
            <w:pPr>
              <w:widowControl/>
              <w:numPr>
                <w:ilvl w:val="0"/>
                <w:numId w:val="29"/>
              </w:numPr>
              <w:tabs>
                <w:tab w:val="left" w:pos="0"/>
              </w:tabs>
              <w:autoSpaceDE/>
              <w:adjustRightInd/>
              <w:ind w:left="317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E71EC5">
              <w:rPr>
                <w:rFonts w:eastAsia="Calibri"/>
                <w:sz w:val="24"/>
                <w:szCs w:val="24"/>
                <w:lang w:eastAsia="en-US"/>
              </w:rPr>
              <w:t>действующее законодательство в области регулирования торговой деятельности</w:t>
            </w:r>
          </w:p>
          <w:p w:rsidR="00BB0D44" w:rsidRPr="00E71EC5" w:rsidRDefault="00BB0D44" w:rsidP="00B40ED6">
            <w:pPr>
              <w:widowControl/>
              <w:numPr>
                <w:ilvl w:val="0"/>
                <w:numId w:val="29"/>
              </w:numPr>
              <w:tabs>
                <w:tab w:val="left" w:pos="0"/>
              </w:tabs>
              <w:autoSpaceDE/>
              <w:adjustRightInd/>
              <w:ind w:left="317" w:hanging="283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1EC5">
              <w:rPr>
                <w:rFonts w:eastAsia="Calibri"/>
                <w:sz w:val="24"/>
                <w:szCs w:val="24"/>
                <w:lang w:eastAsia="en-US"/>
              </w:rPr>
              <w:t xml:space="preserve">техническую документацию, необходимую для профессиональной деятельности (коммерческой, маркетинговой, рекламной, </w:t>
            </w:r>
            <w:proofErr w:type="spellStart"/>
            <w:r w:rsidRPr="00E71EC5">
              <w:rPr>
                <w:rFonts w:eastAsia="Calibri"/>
                <w:sz w:val="24"/>
                <w:szCs w:val="24"/>
                <w:lang w:eastAsia="en-US"/>
              </w:rPr>
              <w:t>логистической</w:t>
            </w:r>
            <w:proofErr w:type="spellEnd"/>
            <w:r w:rsidRPr="00E71EC5">
              <w:rPr>
                <w:rFonts w:eastAsia="Calibri"/>
                <w:sz w:val="24"/>
                <w:szCs w:val="24"/>
                <w:lang w:eastAsia="en-US"/>
              </w:rPr>
              <w:t>, товароведной и (или) торгово-технологической</w:t>
            </w:r>
            <w:proofErr w:type="gramEnd"/>
          </w:p>
          <w:p w:rsidR="00BB0D44" w:rsidRPr="00E71EC5" w:rsidRDefault="00BB0D44" w:rsidP="00BB0D4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1EC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B0D44" w:rsidRPr="00E71EC5" w:rsidRDefault="00BB0D44" w:rsidP="00B40ED6">
            <w:pPr>
              <w:widowControl/>
              <w:numPr>
                <w:ilvl w:val="0"/>
                <w:numId w:val="29"/>
              </w:numPr>
              <w:tabs>
                <w:tab w:val="left" w:pos="0"/>
              </w:tabs>
              <w:autoSpaceDE/>
              <w:adjustRightInd/>
              <w:ind w:left="317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E71EC5">
              <w:rPr>
                <w:rFonts w:eastAsia="Calibri"/>
                <w:sz w:val="24"/>
                <w:szCs w:val="24"/>
                <w:lang w:eastAsia="en-US"/>
              </w:rPr>
              <w:t xml:space="preserve">учитывать формирующие и регулировать сохраняющие товары факторы, </w:t>
            </w:r>
          </w:p>
          <w:p w:rsidR="00BB0D44" w:rsidRPr="00E71EC5" w:rsidRDefault="00BB0D44" w:rsidP="00B40ED6">
            <w:pPr>
              <w:widowControl/>
              <w:numPr>
                <w:ilvl w:val="0"/>
                <w:numId w:val="29"/>
              </w:numPr>
              <w:tabs>
                <w:tab w:val="left" w:pos="0"/>
              </w:tabs>
              <w:autoSpaceDE/>
              <w:adjustRightInd/>
              <w:ind w:left="317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E71EC5">
              <w:rPr>
                <w:rFonts w:eastAsia="Calibri"/>
                <w:sz w:val="24"/>
                <w:szCs w:val="24"/>
                <w:lang w:eastAsia="en-US"/>
              </w:rPr>
              <w:t>получать товарную информацию об основополагающих характеристиках товаров из маркировки и товаросопроводительных документов</w:t>
            </w:r>
          </w:p>
          <w:p w:rsidR="00BB0D44" w:rsidRPr="00E71EC5" w:rsidRDefault="00BB0D44" w:rsidP="00BB0D4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1EC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B0D44" w:rsidRPr="00E71EC5" w:rsidRDefault="00BB0D44" w:rsidP="00B40ED6">
            <w:pPr>
              <w:widowControl/>
              <w:numPr>
                <w:ilvl w:val="0"/>
                <w:numId w:val="29"/>
              </w:numPr>
              <w:tabs>
                <w:tab w:val="left" w:pos="0"/>
              </w:tabs>
              <w:autoSpaceDE/>
              <w:adjustRightInd/>
              <w:ind w:left="317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E71EC5">
              <w:rPr>
                <w:rFonts w:eastAsia="Calibri"/>
                <w:sz w:val="24"/>
                <w:szCs w:val="24"/>
                <w:lang w:eastAsia="en-US"/>
              </w:rPr>
              <w:t>навыками работы с нормативными документами по оценке соответствия,</w:t>
            </w:r>
          </w:p>
          <w:p w:rsidR="00BB0D44" w:rsidRPr="00E71EC5" w:rsidRDefault="00BB0D44" w:rsidP="00B40ED6">
            <w:pPr>
              <w:widowControl/>
              <w:numPr>
                <w:ilvl w:val="0"/>
                <w:numId w:val="29"/>
              </w:numPr>
              <w:tabs>
                <w:tab w:val="left" w:pos="0"/>
              </w:tabs>
              <w:autoSpaceDE/>
              <w:adjustRightInd/>
              <w:ind w:left="317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4"/>
                <w:szCs w:val="24"/>
                <w:lang w:eastAsia="en-US"/>
              </w:rPr>
              <w:t>навыками работы с информационным обеспечением товароведной деятельности</w:t>
            </w:r>
          </w:p>
        </w:tc>
      </w:tr>
      <w:tr w:rsidR="00793F01" w:rsidRPr="00E71EC5" w:rsidTr="00FE0885">
        <w:tc>
          <w:tcPr>
            <w:tcW w:w="2235" w:type="dxa"/>
            <w:vAlign w:val="center"/>
          </w:tcPr>
          <w:p w:rsidR="00793F01" w:rsidRPr="00E71EC5" w:rsidRDefault="00C6169D" w:rsidP="00106B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sz w:val="22"/>
                <w:szCs w:val="22"/>
              </w:rPr>
              <w:t xml:space="preserve">способностью участвовать в разработке инновационных методов, средств и технологий в области профессиональной деятельности </w:t>
            </w:r>
            <w:r w:rsidRPr="00E71EC5">
              <w:rPr>
                <w:sz w:val="22"/>
                <w:szCs w:val="22"/>
              </w:rPr>
              <w:lastRenderedPageBreak/>
              <w:t xml:space="preserve">(коммерческой, маркетинговой, рекламной, </w:t>
            </w:r>
            <w:proofErr w:type="spellStart"/>
            <w:r w:rsidRPr="00E71EC5">
              <w:rPr>
                <w:sz w:val="22"/>
                <w:szCs w:val="22"/>
              </w:rPr>
              <w:t>логистической</w:t>
            </w:r>
            <w:proofErr w:type="spellEnd"/>
            <w:r w:rsidRPr="00E71EC5">
              <w:rPr>
                <w:sz w:val="22"/>
                <w:szCs w:val="22"/>
              </w:rPr>
              <w:t xml:space="preserve"> и (или) товароведной)</w:t>
            </w:r>
          </w:p>
        </w:tc>
        <w:tc>
          <w:tcPr>
            <w:tcW w:w="992" w:type="dxa"/>
            <w:vAlign w:val="center"/>
          </w:tcPr>
          <w:p w:rsidR="00793F01" w:rsidRPr="00E71EC5" w:rsidRDefault="00C6169D" w:rsidP="00106B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lastRenderedPageBreak/>
              <w:t>ПК-11</w:t>
            </w:r>
          </w:p>
        </w:tc>
        <w:tc>
          <w:tcPr>
            <w:tcW w:w="6344" w:type="dxa"/>
            <w:vAlign w:val="center"/>
          </w:tcPr>
          <w:p w:rsidR="00793F01" w:rsidRPr="00E71EC5" w:rsidRDefault="00C6169D" w:rsidP="00106B69">
            <w:pPr>
              <w:tabs>
                <w:tab w:val="left" w:pos="0"/>
                <w:tab w:val="left" w:pos="318"/>
              </w:tabs>
              <w:jc w:val="both"/>
              <w:rPr>
                <w:i/>
                <w:sz w:val="22"/>
                <w:szCs w:val="22"/>
              </w:rPr>
            </w:pPr>
            <w:r w:rsidRPr="00E71EC5">
              <w:rPr>
                <w:i/>
                <w:sz w:val="22"/>
                <w:szCs w:val="22"/>
              </w:rPr>
              <w:t>Знать</w:t>
            </w:r>
          </w:p>
          <w:p w:rsidR="00C6169D" w:rsidRPr="00B40ED6" w:rsidRDefault="0085480D" w:rsidP="00B40ED6">
            <w:pPr>
              <w:widowControl/>
              <w:numPr>
                <w:ilvl w:val="0"/>
                <w:numId w:val="29"/>
              </w:numPr>
              <w:tabs>
                <w:tab w:val="left" w:pos="0"/>
              </w:tabs>
              <w:autoSpaceDE/>
              <w:adjustRightInd/>
              <w:ind w:left="317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B40ED6">
              <w:rPr>
                <w:rFonts w:eastAsia="Calibri"/>
                <w:sz w:val="24"/>
                <w:szCs w:val="24"/>
                <w:lang w:eastAsia="en-US"/>
              </w:rPr>
              <w:t>основы построения процесса товародвижения и инновационные разработки в профессиональной сфере</w:t>
            </w:r>
          </w:p>
          <w:p w:rsidR="00D40EC3" w:rsidRPr="00E71EC5" w:rsidRDefault="0085480D" w:rsidP="00B40ED6">
            <w:pPr>
              <w:widowControl/>
              <w:numPr>
                <w:ilvl w:val="0"/>
                <w:numId w:val="29"/>
              </w:numPr>
              <w:tabs>
                <w:tab w:val="left" w:pos="0"/>
              </w:tabs>
              <w:autoSpaceDE/>
              <w:adjustRightInd/>
              <w:ind w:left="317" w:hanging="283"/>
              <w:rPr>
                <w:sz w:val="22"/>
                <w:szCs w:val="22"/>
              </w:rPr>
            </w:pPr>
            <w:r w:rsidRPr="00B40ED6">
              <w:rPr>
                <w:rFonts w:eastAsia="Calibri"/>
                <w:sz w:val="24"/>
                <w:szCs w:val="24"/>
                <w:lang w:eastAsia="en-US"/>
              </w:rPr>
              <w:t>основные инфраструктурные, технологические и методологические основы оптовой и розн</w:t>
            </w:r>
            <w:r w:rsidR="00B04964" w:rsidRPr="00B40ED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40ED6">
              <w:rPr>
                <w:rFonts w:eastAsia="Calibri"/>
                <w:sz w:val="24"/>
                <w:szCs w:val="24"/>
                <w:lang w:eastAsia="en-US"/>
              </w:rPr>
              <w:t>чной торговли в сфере профессиональной</w:t>
            </w:r>
            <w:r w:rsidRPr="00E71EC5">
              <w:rPr>
                <w:sz w:val="22"/>
                <w:szCs w:val="22"/>
              </w:rPr>
              <w:t xml:space="preserve"> деятельности</w:t>
            </w:r>
          </w:p>
          <w:p w:rsidR="00C6169D" w:rsidRPr="00E71EC5" w:rsidRDefault="00C6169D" w:rsidP="00106B69">
            <w:pPr>
              <w:tabs>
                <w:tab w:val="left" w:pos="0"/>
                <w:tab w:val="left" w:pos="318"/>
              </w:tabs>
              <w:jc w:val="both"/>
              <w:rPr>
                <w:i/>
                <w:sz w:val="22"/>
                <w:szCs w:val="22"/>
              </w:rPr>
            </w:pPr>
            <w:r w:rsidRPr="00E71EC5">
              <w:rPr>
                <w:i/>
                <w:sz w:val="22"/>
                <w:szCs w:val="22"/>
              </w:rPr>
              <w:t>Уметь</w:t>
            </w:r>
          </w:p>
          <w:p w:rsidR="00D40EC3" w:rsidRPr="00B40ED6" w:rsidRDefault="00B40ED6" w:rsidP="00B40ED6">
            <w:pPr>
              <w:widowControl/>
              <w:numPr>
                <w:ilvl w:val="0"/>
                <w:numId w:val="29"/>
              </w:numPr>
              <w:tabs>
                <w:tab w:val="left" w:pos="0"/>
              </w:tabs>
              <w:autoSpaceDE/>
              <w:adjustRightInd/>
              <w:ind w:left="317" w:hanging="28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D40EC3" w:rsidRPr="00B40ED6">
              <w:rPr>
                <w:rFonts w:eastAsia="Calibri"/>
                <w:sz w:val="24"/>
                <w:szCs w:val="24"/>
                <w:lang w:eastAsia="en-US"/>
              </w:rPr>
              <w:t xml:space="preserve">рименить сложившиеся методы, средства и </w:t>
            </w:r>
            <w:r w:rsidR="00D40EC3" w:rsidRPr="00B40E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технологии в области профессиональной деятельности, </w:t>
            </w:r>
          </w:p>
          <w:p w:rsidR="00C6169D" w:rsidRPr="00E71EC5" w:rsidRDefault="00B40ED6" w:rsidP="00B40ED6">
            <w:pPr>
              <w:widowControl/>
              <w:numPr>
                <w:ilvl w:val="0"/>
                <w:numId w:val="29"/>
              </w:numPr>
              <w:tabs>
                <w:tab w:val="left" w:pos="0"/>
              </w:tabs>
              <w:autoSpaceDE/>
              <w:adjustRightInd/>
              <w:ind w:left="317" w:hanging="283"/>
              <w:rPr>
                <w:i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D40EC3" w:rsidRPr="00B40ED6">
              <w:rPr>
                <w:rFonts w:eastAsia="Calibri"/>
                <w:sz w:val="24"/>
                <w:szCs w:val="24"/>
                <w:lang w:eastAsia="en-US"/>
              </w:rPr>
              <w:t>рименить знания об инновационных методах, средствах и технологиях в области</w:t>
            </w:r>
            <w:r w:rsidR="00D40EC3" w:rsidRPr="00E71EC5">
              <w:rPr>
                <w:sz w:val="22"/>
                <w:szCs w:val="22"/>
              </w:rPr>
              <w:t xml:space="preserve"> профессиональной деятельности </w:t>
            </w:r>
          </w:p>
          <w:p w:rsidR="00C6169D" w:rsidRPr="00E71EC5" w:rsidRDefault="00C6169D" w:rsidP="00106B69">
            <w:pPr>
              <w:tabs>
                <w:tab w:val="left" w:pos="0"/>
                <w:tab w:val="left" w:pos="318"/>
              </w:tabs>
              <w:jc w:val="both"/>
              <w:rPr>
                <w:i/>
                <w:sz w:val="22"/>
                <w:szCs w:val="22"/>
              </w:rPr>
            </w:pPr>
            <w:r w:rsidRPr="00E71EC5">
              <w:rPr>
                <w:i/>
                <w:sz w:val="22"/>
                <w:szCs w:val="22"/>
              </w:rPr>
              <w:t>Владеть</w:t>
            </w:r>
          </w:p>
          <w:p w:rsidR="00D40EC3" w:rsidRPr="00B40ED6" w:rsidRDefault="00B40ED6" w:rsidP="00B40ED6">
            <w:pPr>
              <w:widowControl/>
              <w:numPr>
                <w:ilvl w:val="0"/>
                <w:numId w:val="29"/>
              </w:numPr>
              <w:tabs>
                <w:tab w:val="left" w:pos="0"/>
              </w:tabs>
              <w:autoSpaceDE/>
              <w:adjustRightInd/>
              <w:ind w:left="317" w:hanging="28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D40EC3" w:rsidRPr="00B40ED6">
              <w:rPr>
                <w:rFonts w:eastAsia="Calibri"/>
                <w:sz w:val="24"/>
                <w:szCs w:val="24"/>
                <w:lang w:eastAsia="en-US"/>
              </w:rPr>
              <w:t xml:space="preserve">наниями и навыками применения сложившихся методов, средств и технологий в области профессиональной деятельности, </w:t>
            </w:r>
          </w:p>
          <w:p w:rsidR="00C6169D" w:rsidRPr="00E71EC5" w:rsidRDefault="00B40ED6" w:rsidP="00B40ED6">
            <w:pPr>
              <w:widowControl/>
              <w:numPr>
                <w:ilvl w:val="0"/>
                <w:numId w:val="29"/>
              </w:numPr>
              <w:tabs>
                <w:tab w:val="left" w:pos="0"/>
              </w:tabs>
              <w:autoSpaceDE/>
              <w:adjustRightInd/>
              <w:ind w:left="317" w:hanging="283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D40EC3" w:rsidRPr="00B40ED6">
              <w:rPr>
                <w:rFonts w:eastAsia="Calibri"/>
                <w:sz w:val="24"/>
                <w:szCs w:val="24"/>
                <w:lang w:eastAsia="en-US"/>
              </w:rPr>
              <w:t>наниями</w:t>
            </w:r>
            <w:r w:rsidR="00D40EC3" w:rsidRPr="00E71EC5">
              <w:rPr>
                <w:sz w:val="22"/>
                <w:szCs w:val="22"/>
              </w:rPr>
              <w:t xml:space="preserve"> об инновационных методах, средствах и технологиях и способах их применения в области профессиональной деятельности </w:t>
            </w:r>
          </w:p>
        </w:tc>
      </w:tr>
    </w:tbl>
    <w:p w:rsidR="00793F01" w:rsidRPr="00E71EC5" w:rsidRDefault="00793F01" w:rsidP="00106B6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F4B97" w:rsidRPr="00E71EC5" w:rsidRDefault="00C33468" w:rsidP="00BB0D4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71EC5">
        <w:rPr>
          <w:rFonts w:ascii="Times New Roman" w:hAnsi="Times New Roman"/>
          <w:b/>
        </w:rPr>
        <w:t>Указание места дисциплины в структуре образовательной программы</w:t>
      </w:r>
    </w:p>
    <w:p w:rsidR="00027D2C" w:rsidRPr="00E71EC5" w:rsidRDefault="007F4B97" w:rsidP="00A818D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71EC5">
        <w:rPr>
          <w:sz w:val="22"/>
          <w:szCs w:val="22"/>
        </w:rPr>
        <w:t xml:space="preserve">Дисциплина </w:t>
      </w:r>
      <w:r w:rsidR="00E55A72" w:rsidRPr="00E71EC5">
        <w:rPr>
          <w:b/>
          <w:bCs/>
          <w:sz w:val="22"/>
          <w:szCs w:val="22"/>
        </w:rPr>
        <w:t>Б</w:t>
      </w:r>
      <w:proofErr w:type="gramStart"/>
      <w:r w:rsidR="00E55A72" w:rsidRPr="00E71EC5">
        <w:rPr>
          <w:b/>
          <w:bCs/>
          <w:sz w:val="22"/>
          <w:szCs w:val="22"/>
        </w:rPr>
        <w:t>1</w:t>
      </w:r>
      <w:proofErr w:type="gramEnd"/>
      <w:r w:rsidR="00E55A72" w:rsidRPr="00E71EC5">
        <w:rPr>
          <w:b/>
          <w:bCs/>
          <w:sz w:val="22"/>
          <w:szCs w:val="22"/>
        </w:rPr>
        <w:t>.Б.25</w:t>
      </w:r>
      <w:r w:rsidR="00BD1A97" w:rsidRPr="00E71EC5">
        <w:rPr>
          <w:b/>
          <w:bCs/>
          <w:sz w:val="22"/>
          <w:szCs w:val="22"/>
        </w:rPr>
        <w:t xml:space="preserve"> </w:t>
      </w:r>
      <w:r w:rsidR="006B066C" w:rsidRPr="00E71EC5">
        <w:rPr>
          <w:b/>
          <w:sz w:val="22"/>
          <w:szCs w:val="22"/>
        </w:rPr>
        <w:t>«</w:t>
      </w:r>
      <w:r w:rsidR="00E55A72" w:rsidRPr="00E71EC5">
        <w:rPr>
          <w:b/>
          <w:sz w:val="22"/>
          <w:szCs w:val="22"/>
        </w:rPr>
        <w:t>Организация, технология и проектирование предприятий</w:t>
      </w:r>
      <w:r w:rsidR="006B066C" w:rsidRPr="00E71EC5">
        <w:rPr>
          <w:b/>
          <w:sz w:val="22"/>
          <w:szCs w:val="22"/>
        </w:rPr>
        <w:t>»</w:t>
      </w:r>
      <w:r w:rsidRPr="00E71EC5">
        <w:rPr>
          <w:sz w:val="22"/>
          <w:szCs w:val="22"/>
        </w:rPr>
        <w:t xml:space="preserve"> </w:t>
      </w:r>
      <w:r w:rsidRPr="00E71EC5">
        <w:rPr>
          <w:rFonts w:eastAsia="Calibri"/>
          <w:sz w:val="22"/>
          <w:szCs w:val="22"/>
          <w:lang w:eastAsia="en-US"/>
        </w:rPr>
        <w:t xml:space="preserve">является дисциплиной </w:t>
      </w:r>
      <w:r w:rsidR="00BD1A97" w:rsidRPr="00E71EC5">
        <w:rPr>
          <w:rFonts w:eastAsia="Calibri"/>
          <w:sz w:val="22"/>
          <w:szCs w:val="22"/>
          <w:lang w:eastAsia="en-US"/>
        </w:rPr>
        <w:t>базовой</w:t>
      </w:r>
      <w:r w:rsidRPr="00E71EC5">
        <w:rPr>
          <w:rFonts w:eastAsia="Calibri"/>
          <w:sz w:val="22"/>
          <w:szCs w:val="22"/>
          <w:lang w:eastAsia="en-US"/>
        </w:rPr>
        <w:t xml:space="preserve"> части </w:t>
      </w:r>
      <w:r w:rsidR="00027D2C" w:rsidRPr="00E71EC5">
        <w:rPr>
          <w:rFonts w:eastAsia="Calibri"/>
          <w:sz w:val="22"/>
          <w:szCs w:val="22"/>
          <w:lang w:eastAsia="en-US"/>
        </w:rPr>
        <w:t>блока Б1</w:t>
      </w:r>
      <w:r w:rsidR="00B74DFF" w:rsidRPr="00E71EC5">
        <w:rPr>
          <w:rFonts w:eastAsia="Calibri"/>
          <w:sz w:val="22"/>
          <w:szCs w:val="22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755"/>
        <w:gridCol w:w="3020"/>
        <w:gridCol w:w="2432"/>
        <w:gridCol w:w="1176"/>
      </w:tblGrid>
      <w:tr w:rsidR="00705FB5" w:rsidRPr="00E71EC5" w:rsidTr="00FE0885">
        <w:tc>
          <w:tcPr>
            <w:tcW w:w="1188" w:type="dxa"/>
            <w:vMerge w:val="restart"/>
            <w:vAlign w:val="center"/>
          </w:tcPr>
          <w:p w:rsidR="00705FB5" w:rsidRPr="00E71EC5" w:rsidRDefault="00705FB5" w:rsidP="00106B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705FB5" w:rsidRPr="00E71EC5" w:rsidRDefault="00705FB5" w:rsidP="00106B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71EC5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55" w:type="dxa"/>
            <w:vMerge w:val="restart"/>
            <w:vAlign w:val="center"/>
          </w:tcPr>
          <w:p w:rsidR="00705FB5" w:rsidRPr="00E71EC5" w:rsidRDefault="00705FB5" w:rsidP="00106B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5FB5" w:rsidRPr="00E71EC5" w:rsidRDefault="00705FB5" w:rsidP="00106B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5452" w:type="dxa"/>
            <w:gridSpan w:val="2"/>
            <w:vAlign w:val="center"/>
          </w:tcPr>
          <w:p w:rsidR="00705FB5" w:rsidRPr="00E71EC5" w:rsidRDefault="00705FB5" w:rsidP="00106B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76" w:type="dxa"/>
            <w:vMerge w:val="restart"/>
            <w:vAlign w:val="center"/>
          </w:tcPr>
          <w:p w:rsidR="00705FB5" w:rsidRPr="00E71EC5" w:rsidRDefault="00705FB5" w:rsidP="00106B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E71EC5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E71EC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1EC5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E71EC5" w:rsidTr="00FE0885">
        <w:tc>
          <w:tcPr>
            <w:tcW w:w="1188" w:type="dxa"/>
            <w:vMerge/>
            <w:vAlign w:val="center"/>
          </w:tcPr>
          <w:p w:rsidR="00705FB5" w:rsidRPr="00E71EC5" w:rsidRDefault="00705FB5" w:rsidP="00106B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705FB5" w:rsidRPr="00E71EC5" w:rsidRDefault="00705FB5" w:rsidP="00106B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52" w:type="dxa"/>
            <w:gridSpan w:val="2"/>
            <w:vAlign w:val="center"/>
          </w:tcPr>
          <w:p w:rsidR="00705FB5" w:rsidRPr="00E71EC5" w:rsidRDefault="00705FB5" w:rsidP="00106B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76" w:type="dxa"/>
            <w:vMerge/>
            <w:vAlign w:val="center"/>
          </w:tcPr>
          <w:p w:rsidR="00705FB5" w:rsidRPr="00E71EC5" w:rsidRDefault="00705FB5" w:rsidP="00106B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E71EC5" w:rsidTr="00FE0885">
        <w:tc>
          <w:tcPr>
            <w:tcW w:w="1188" w:type="dxa"/>
            <w:vMerge/>
            <w:vAlign w:val="center"/>
          </w:tcPr>
          <w:p w:rsidR="00705FB5" w:rsidRPr="00E71EC5" w:rsidRDefault="00705FB5" w:rsidP="00106B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705FB5" w:rsidRPr="00E71EC5" w:rsidRDefault="00705FB5" w:rsidP="00106B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705FB5" w:rsidRPr="00E71EC5" w:rsidRDefault="00705FB5" w:rsidP="00106B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71EC5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32" w:type="dxa"/>
            <w:vAlign w:val="center"/>
          </w:tcPr>
          <w:p w:rsidR="00705FB5" w:rsidRPr="00E71EC5" w:rsidRDefault="00705FB5" w:rsidP="00106B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E71EC5">
              <w:rPr>
                <w:rFonts w:eastAsia="Calibri"/>
                <w:sz w:val="22"/>
                <w:szCs w:val="22"/>
                <w:lang w:eastAsia="en-US"/>
              </w:rPr>
              <w:t>которых</w:t>
            </w:r>
            <w:proofErr w:type="gramEnd"/>
            <w:r w:rsidRPr="00E71EC5">
              <w:rPr>
                <w:rFonts w:eastAsia="Calibri"/>
                <w:sz w:val="22"/>
                <w:szCs w:val="22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76" w:type="dxa"/>
            <w:vMerge/>
            <w:vAlign w:val="center"/>
          </w:tcPr>
          <w:p w:rsidR="00705FB5" w:rsidRPr="00E71EC5" w:rsidRDefault="00705FB5" w:rsidP="00106B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E71EC5" w:rsidTr="00FE0885">
        <w:tc>
          <w:tcPr>
            <w:tcW w:w="1188" w:type="dxa"/>
            <w:vAlign w:val="center"/>
          </w:tcPr>
          <w:p w:rsidR="00DA3FFC" w:rsidRPr="00E71EC5" w:rsidRDefault="00E55A72" w:rsidP="00106B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bCs/>
                <w:sz w:val="22"/>
                <w:szCs w:val="22"/>
              </w:rPr>
              <w:t>Б</w:t>
            </w:r>
            <w:proofErr w:type="gramStart"/>
            <w:r w:rsidRPr="00E71EC5">
              <w:rPr>
                <w:bCs/>
                <w:sz w:val="22"/>
                <w:szCs w:val="22"/>
              </w:rPr>
              <w:t>1</w:t>
            </w:r>
            <w:proofErr w:type="gramEnd"/>
            <w:r w:rsidRPr="00E71EC5">
              <w:rPr>
                <w:bCs/>
                <w:sz w:val="22"/>
                <w:szCs w:val="22"/>
              </w:rPr>
              <w:t>.Б.25</w:t>
            </w:r>
          </w:p>
        </w:tc>
        <w:tc>
          <w:tcPr>
            <w:tcW w:w="1755" w:type="dxa"/>
            <w:vAlign w:val="center"/>
          </w:tcPr>
          <w:p w:rsidR="00DA3FFC" w:rsidRPr="00E71EC5" w:rsidRDefault="00E55A72" w:rsidP="00106B6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Организация, технология и проектирование предприятий</w:t>
            </w:r>
            <w:r w:rsidR="00BD1A97" w:rsidRPr="00E71EC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20" w:type="dxa"/>
            <w:vAlign w:val="center"/>
          </w:tcPr>
          <w:p w:rsidR="00510BCB" w:rsidRPr="00E71EC5" w:rsidRDefault="00510BCB" w:rsidP="006807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2"/>
                <w:szCs w:val="22"/>
              </w:rPr>
            </w:pPr>
            <w:r w:rsidRPr="00E71EC5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B40ED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71EC5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E71EC5">
              <w:rPr>
                <w:sz w:val="24"/>
                <w:szCs w:val="24"/>
              </w:rPr>
              <w:t>:</w:t>
            </w:r>
          </w:p>
          <w:p w:rsidR="008747D5" w:rsidRPr="00E71EC5" w:rsidRDefault="00FE0885" w:rsidP="006807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bCs/>
                <w:sz w:val="22"/>
                <w:szCs w:val="22"/>
              </w:rPr>
              <w:t>Менеджмент, Основы предпринимательской деятельности</w:t>
            </w:r>
          </w:p>
        </w:tc>
        <w:tc>
          <w:tcPr>
            <w:tcW w:w="2432" w:type="dxa"/>
            <w:vAlign w:val="center"/>
          </w:tcPr>
          <w:p w:rsidR="002B6C87" w:rsidRPr="00E71EC5" w:rsidRDefault="00F32A85" w:rsidP="006807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bCs/>
                <w:sz w:val="22"/>
                <w:szCs w:val="22"/>
              </w:rPr>
              <w:t>Коммерческая деятельность, Организация коммерческой деятельности предприятий торговли</w:t>
            </w:r>
          </w:p>
        </w:tc>
        <w:tc>
          <w:tcPr>
            <w:tcW w:w="1176" w:type="dxa"/>
            <w:vAlign w:val="center"/>
          </w:tcPr>
          <w:p w:rsidR="00BB0D44" w:rsidRPr="00E71EC5" w:rsidRDefault="006807F8" w:rsidP="00106B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  <w:p w:rsidR="008747D5" w:rsidRPr="00E71EC5" w:rsidRDefault="00F32A85" w:rsidP="00106B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6807F8" w:rsidRPr="00E71EC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  <w:p w:rsidR="002B6C87" w:rsidRPr="00E71EC5" w:rsidRDefault="002B6C87" w:rsidP="00BB0D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87A0C" w:rsidRPr="00E71EC5" w:rsidRDefault="00687A0C" w:rsidP="00A818DC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E71EC5" w:rsidRDefault="007F4B97" w:rsidP="00106B6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E71EC5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BB6C9A" w:rsidRPr="00E71EC5">
        <w:rPr>
          <w:rFonts w:eastAsia="Calibri"/>
          <w:b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E71EC5" w:rsidRDefault="007F4B97" w:rsidP="00106B69">
      <w:pPr>
        <w:ind w:firstLine="709"/>
        <w:jc w:val="both"/>
        <w:rPr>
          <w:sz w:val="22"/>
          <w:szCs w:val="22"/>
        </w:rPr>
      </w:pPr>
    </w:p>
    <w:p w:rsidR="00BB6C9A" w:rsidRPr="00E71EC5" w:rsidRDefault="00BB6C9A" w:rsidP="00106B69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71EC5">
        <w:rPr>
          <w:rFonts w:eastAsia="Calibri"/>
          <w:sz w:val="22"/>
          <w:szCs w:val="22"/>
          <w:lang w:eastAsia="en-US"/>
        </w:rPr>
        <w:t xml:space="preserve">Объем учебной дисциплины – </w:t>
      </w:r>
      <w:r w:rsidR="00C6169D" w:rsidRPr="00E71EC5">
        <w:rPr>
          <w:rFonts w:eastAsia="Calibri"/>
          <w:sz w:val="22"/>
          <w:szCs w:val="22"/>
          <w:lang w:eastAsia="en-US"/>
        </w:rPr>
        <w:t>4</w:t>
      </w:r>
      <w:r w:rsidRPr="00E71EC5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C6169D" w:rsidRPr="00E71EC5">
        <w:rPr>
          <w:rFonts w:eastAsia="Calibri"/>
          <w:sz w:val="22"/>
          <w:szCs w:val="22"/>
          <w:lang w:eastAsia="en-US"/>
        </w:rPr>
        <w:t>144</w:t>
      </w:r>
      <w:r w:rsidRPr="00E71EC5">
        <w:rPr>
          <w:rFonts w:eastAsia="Calibri"/>
          <w:sz w:val="22"/>
          <w:szCs w:val="22"/>
          <w:lang w:eastAsia="en-US"/>
        </w:rPr>
        <w:t xml:space="preserve"> академических часов</w:t>
      </w:r>
    </w:p>
    <w:p w:rsidR="00A32A5F" w:rsidRPr="00E71EC5" w:rsidRDefault="00FB05DD" w:rsidP="00106B69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71EC5">
        <w:rPr>
          <w:rFonts w:eastAsia="Calibri"/>
          <w:sz w:val="22"/>
          <w:szCs w:val="22"/>
          <w:lang w:eastAsia="en-US"/>
        </w:rPr>
        <w:t>Из них</w:t>
      </w:r>
      <w:r w:rsidRPr="00E71EC5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E71EC5" w:rsidTr="00330957">
        <w:tc>
          <w:tcPr>
            <w:tcW w:w="4365" w:type="dxa"/>
          </w:tcPr>
          <w:p w:rsidR="00A32A5F" w:rsidRPr="00E71EC5" w:rsidRDefault="00A32A5F" w:rsidP="00106B6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E71EC5" w:rsidRDefault="00A32A5F" w:rsidP="00106B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E71EC5" w:rsidRDefault="00A32A5F" w:rsidP="00106B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2A5F" w:rsidRPr="00E71EC5" w:rsidRDefault="00A32A5F" w:rsidP="00106B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32A5F" w:rsidRPr="00E71EC5" w:rsidTr="00330957">
        <w:tc>
          <w:tcPr>
            <w:tcW w:w="4365" w:type="dxa"/>
          </w:tcPr>
          <w:p w:rsidR="00A32A5F" w:rsidRPr="00E71EC5" w:rsidRDefault="00A32A5F" w:rsidP="00106B6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E71EC5" w:rsidRDefault="00C6169D" w:rsidP="00106B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E71EC5" w:rsidRDefault="00040DE6" w:rsidP="00106B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A32A5F" w:rsidRPr="00E71EC5" w:rsidTr="00330957">
        <w:tc>
          <w:tcPr>
            <w:tcW w:w="4365" w:type="dxa"/>
          </w:tcPr>
          <w:p w:rsidR="00A32A5F" w:rsidRPr="00E71EC5" w:rsidRDefault="00A32A5F" w:rsidP="00106B6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E71EC5" w:rsidRDefault="002C3106" w:rsidP="00106B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32A85" w:rsidRPr="00E71EC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E71EC5" w:rsidRDefault="00040DE6" w:rsidP="00106B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E71EC5" w:rsidTr="00330957">
        <w:tc>
          <w:tcPr>
            <w:tcW w:w="4365" w:type="dxa"/>
          </w:tcPr>
          <w:p w:rsidR="00A32A5F" w:rsidRPr="00E71EC5" w:rsidRDefault="00A32A5F" w:rsidP="00106B6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E71EC5" w:rsidRDefault="00240A81" w:rsidP="00106B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E71EC5" w:rsidRDefault="0047633A" w:rsidP="00106B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E71EC5" w:rsidTr="00330957">
        <w:tc>
          <w:tcPr>
            <w:tcW w:w="4365" w:type="dxa"/>
          </w:tcPr>
          <w:p w:rsidR="00A32A5F" w:rsidRPr="00E71EC5" w:rsidRDefault="00A32A5F" w:rsidP="00106B6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E71EC5" w:rsidRDefault="00C6169D" w:rsidP="00106B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E71EC5" w:rsidRDefault="00040DE6" w:rsidP="00106B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32A5F" w:rsidRPr="00E71EC5" w:rsidTr="00330957">
        <w:tc>
          <w:tcPr>
            <w:tcW w:w="4365" w:type="dxa"/>
          </w:tcPr>
          <w:p w:rsidR="00A32A5F" w:rsidRPr="00E71EC5" w:rsidRDefault="00A32A5F" w:rsidP="00106B6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E71EC5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E71EC5" w:rsidRDefault="00C6169D" w:rsidP="00106B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E71EC5" w:rsidRDefault="00040DE6" w:rsidP="00106B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123</w:t>
            </w:r>
          </w:p>
        </w:tc>
      </w:tr>
      <w:tr w:rsidR="0047633A" w:rsidRPr="00E71EC5" w:rsidTr="00330957">
        <w:tc>
          <w:tcPr>
            <w:tcW w:w="4365" w:type="dxa"/>
          </w:tcPr>
          <w:p w:rsidR="0047633A" w:rsidRPr="00E71EC5" w:rsidRDefault="0047633A" w:rsidP="00106B6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E71EC5" w:rsidRDefault="00C6169D" w:rsidP="00106B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E71EC5" w:rsidRDefault="00040DE6" w:rsidP="00106B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A32A5F" w:rsidRPr="00E71EC5" w:rsidTr="00330957">
        <w:tc>
          <w:tcPr>
            <w:tcW w:w="4365" w:type="dxa"/>
            <w:vAlign w:val="center"/>
          </w:tcPr>
          <w:p w:rsidR="00A32A5F" w:rsidRPr="00E71EC5" w:rsidRDefault="00A32A5F" w:rsidP="00106B69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E71EC5" w:rsidRDefault="00C6169D" w:rsidP="00106B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  <w:r w:rsidR="00783D3E" w:rsidRPr="00E71EC5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r w:rsidR="00F32A85" w:rsidRPr="00E71EC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71EC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783D3E" w:rsidRPr="00E71EC5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E71EC5" w:rsidRDefault="00040DE6" w:rsidP="00106B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1EC5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  <w:r w:rsidR="00A32A5F" w:rsidRPr="00E71EC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4149E" w:rsidRPr="00E71EC5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E71EC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94149E" w:rsidRPr="00E71EC5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  <w:r w:rsidR="00A32A5F" w:rsidRPr="00E71EC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F4B97" w:rsidRPr="00E71EC5" w:rsidRDefault="00D90CE6" w:rsidP="00106B69">
      <w:pPr>
        <w:keepNext/>
        <w:ind w:firstLine="709"/>
        <w:jc w:val="both"/>
        <w:rPr>
          <w:rFonts w:eastAsia="Calibri"/>
          <w:b/>
          <w:sz w:val="22"/>
          <w:szCs w:val="22"/>
        </w:rPr>
      </w:pPr>
      <w:r w:rsidRPr="00E71EC5">
        <w:rPr>
          <w:b/>
          <w:sz w:val="22"/>
          <w:szCs w:val="22"/>
        </w:rPr>
        <w:t xml:space="preserve">5. </w:t>
      </w:r>
      <w:r w:rsidR="0047633A" w:rsidRPr="00E71EC5">
        <w:rPr>
          <w:b/>
          <w:sz w:val="22"/>
          <w:szCs w:val="22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E71EC5" w:rsidRDefault="007F4B97" w:rsidP="00106B69">
      <w:pPr>
        <w:keepNext/>
        <w:ind w:firstLine="709"/>
        <w:contextualSpacing/>
        <w:jc w:val="both"/>
        <w:rPr>
          <w:rFonts w:eastAsia="Calibri"/>
          <w:b/>
          <w:sz w:val="22"/>
          <w:szCs w:val="22"/>
        </w:rPr>
      </w:pPr>
    </w:p>
    <w:p w:rsidR="00114770" w:rsidRPr="00E71EC5" w:rsidRDefault="00114770" w:rsidP="00106B69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E71EC5">
        <w:rPr>
          <w:b/>
          <w:sz w:val="22"/>
          <w:szCs w:val="22"/>
        </w:rPr>
        <w:t>5.1. Тематический план для очной формы обучения</w:t>
      </w:r>
    </w:p>
    <w:p w:rsidR="00114770" w:rsidRPr="00E71EC5" w:rsidRDefault="00114770" w:rsidP="00106B69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E71EC5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E71EC5" w:rsidRDefault="00DA489D" w:rsidP="006807F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 xml:space="preserve">Семестр </w:t>
            </w:r>
            <w:r w:rsidR="006807F8" w:rsidRPr="00E71EC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A489D" w:rsidRPr="00E71EC5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E71EC5" w:rsidRDefault="00DA489D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E71EC5" w:rsidRDefault="00DA489D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E71EC5" w:rsidRDefault="00DA489D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E71EC5" w:rsidRDefault="00DA489D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1EC5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E71EC5" w:rsidRDefault="00DA489D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1EC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E71EC5" w:rsidRDefault="00DA489D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E71EC5" w:rsidRDefault="00DA489D" w:rsidP="00106B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1. Предмет, цели и задачи курса.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lastRenderedPageBreak/>
              <w:t>Тема 2.  Основы построения процесса товародвижения. Оптовые торговые предприятия, их функции, типы и виды.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3. Организация перевозки товаров. Тара и тарные операции в торговле.</w:t>
            </w:r>
          </w:p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4. Товарные склады, их устройство и планировка.</w:t>
            </w:r>
          </w:p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5. Технологическое оборудование складов.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6. Организация и технология складских операций.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D178B" w:rsidRPr="00E71EC5" w:rsidTr="00156B3D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 xml:space="preserve">. </w:t>
            </w:r>
            <w:proofErr w:type="spellStart"/>
            <w:r w:rsidRPr="00E71EC5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7. Управление торгово-технологическим процессом и организация труда на складах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8. Организация и технология розничных торговых предприятий.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9. Розничная торговая сеть. Классификация и функции. Устройство и основы технологических планировок магазинов.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10. Торгово-технологическое оборудование магазинов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11. Организация торгово-технологического процесса в магазине и обслуживания покупателей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Тема 12. Проектирование и строительство предприятий торговли. 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C6169D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9D" w:rsidRPr="00E71EC5" w:rsidRDefault="00C6169D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6169D" w:rsidRPr="00E71EC5" w:rsidRDefault="00C6169D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69D" w:rsidRPr="00E71EC5" w:rsidRDefault="00C6169D" w:rsidP="00106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69D" w:rsidRPr="00E71EC5" w:rsidRDefault="00C6169D" w:rsidP="00106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69D" w:rsidRPr="00E71EC5" w:rsidRDefault="00C6169D" w:rsidP="00106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69D" w:rsidRPr="00E71EC5" w:rsidRDefault="00C6169D" w:rsidP="00106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69D" w:rsidRPr="00E71EC5" w:rsidRDefault="00C6169D" w:rsidP="00106B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right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right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right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117</w:t>
            </w:r>
          </w:p>
        </w:tc>
      </w:tr>
      <w:tr w:rsidR="005D17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5D178B" w:rsidRPr="00E71EC5" w:rsidRDefault="005D17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71EC5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71EC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71EC5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5D178B" w:rsidRPr="00E71EC5" w:rsidRDefault="005D178B" w:rsidP="00106B6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71EC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5D178B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6169D" w:rsidRPr="00E71EC5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69D" w:rsidRPr="00E71EC5" w:rsidRDefault="00D90CE6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Контроль (экзамен</w:t>
            </w:r>
            <w:r w:rsidR="00C6169D" w:rsidRPr="00E71EC5">
              <w:rPr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6169D" w:rsidRPr="00E71EC5" w:rsidRDefault="00C6169D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6169D" w:rsidRPr="00E71EC5" w:rsidRDefault="00C6169D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6169D" w:rsidRPr="00E71EC5" w:rsidRDefault="00C6169D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6169D" w:rsidRPr="00E71EC5" w:rsidRDefault="00C6169D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6169D" w:rsidRPr="00E71EC5" w:rsidRDefault="00C6169D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69D" w:rsidRPr="00E71EC5" w:rsidRDefault="00C6169D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 </w:t>
            </w:r>
            <w:r w:rsidR="005D178B" w:rsidRPr="00E71EC5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C6169D" w:rsidRPr="00E71EC5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69D" w:rsidRPr="00E71EC5" w:rsidRDefault="00D90CE6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Итого с экзамен</w:t>
            </w:r>
            <w:r w:rsidR="00C6169D" w:rsidRPr="00E71EC5">
              <w:rPr>
                <w:sz w:val="22"/>
                <w:szCs w:val="22"/>
              </w:rPr>
              <w:t>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6169D" w:rsidRPr="00E71EC5" w:rsidRDefault="00C6169D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6169D" w:rsidRPr="00E71EC5" w:rsidRDefault="00C6169D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6169D" w:rsidRPr="00E71EC5" w:rsidRDefault="00C6169D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6169D" w:rsidRPr="00E71EC5" w:rsidRDefault="00C6169D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6169D" w:rsidRPr="00E71EC5" w:rsidRDefault="00C6169D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6169D" w:rsidRPr="00E71EC5" w:rsidRDefault="005D17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DA489D" w:rsidRPr="00E71EC5" w:rsidRDefault="00DA489D" w:rsidP="00106B6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A489D" w:rsidRPr="00E71EC5" w:rsidRDefault="00DA489D" w:rsidP="00106B6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F4B97" w:rsidRPr="00E71EC5" w:rsidRDefault="00114770" w:rsidP="00106B69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E71EC5">
        <w:rPr>
          <w:b/>
          <w:sz w:val="22"/>
          <w:szCs w:val="22"/>
        </w:rPr>
        <w:t xml:space="preserve">5.2. </w:t>
      </w:r>
      <w:r w:rsidR="007F4B97" w:rsidRPr="00E71EC5">
        <w:rPr>
          <w:b/>
          <w:sz w:val="22"/>
          <w:szCs w:val="22"/>
        </w:rPr>
        <w:t xml:space="preserve">Тематический план для </w:t>
      </w:r>
      <w:r w:rsidR="00586FAD" w:rsidRPr="00E71EC5">
        <w:rPr>
          <w:b/>
          <w:sz w:val="22"/>
          <w:szCs w:val="22"/>
        </w:rPr>
        <w:t>за</w:t>
      </w:r>
      <w:r w:rsidR="007F4B97" w:rsidRPr="00E71EC5">
        <w:rPr>
          <w:b/>
          <w:sz w:val="22"/>
          <w:szCs w:val="22"/>
        </w:rPr>
        <w:t>очной формы обучения</w:t>
      </w:r>
    </w:p>
    <w:p w:rsidR="00AF61EB" w:rsidRPr="00E71EC5" w:rsidRDefault="00AF61EB" w:rsidP="00106B69">
      <w:pPr>
        <w:tabs>
          <w:tab w:val="left" w:pos="900"/>
        </w:tabs>
        <w:jc w:val="both"/>
        <w:rPr>
          <w:b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E71EC5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E71EC5" w:rsidRDefault="00513564" w:rsidP="006807F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 xml:space="preserve">Семестр </w:t>
            </w:r>
            <w:r w:rsidR="006807F8" w:rsidRPr="00E71EC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13564" w:rsidRPr="00E71EC5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E71EC5" w:rsidRDefault="00513564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E71EC5" w:rsidRDefault="00513564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E71EC5" w:rsidRDefault="00513564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E71EC5" w:rsidRDefault="00513564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1EC5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E71EC5" w:rsidRDefault="00513564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1EC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E71EC5" w:rsidRDefault="00513564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E71EC5" w:rsidRDefault="00513564" w:rsidP="00106B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75E8B" w:rsidRPr="00E71EC5" w:rsidTr="00156B3D">
        <w:trPr>
          <w:trHeight w:val="30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1. Предмет, цели и задачи курса.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75E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75E8B" w:rsidRPr="00E71EC5" w:rsidTr="00156B3D">
        <w:trPr>
          <w:trHeight w:val="30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2.  Основы построения процесса товародвижения. Оптовые торговые предприятия, их функции, типы и виды.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75E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75E8B" w:rsidRPr="00E71EC5" w:rsidTr="00156B3D">
        <w:trPr>
          <w:trHeight w:val="312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3. Организация перевозки товаров. Тара и тарные операции в торговле.</w:t>
            </w:r>
          </w:p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D75E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75E8B" w:rsidRPr="00E71EC5" w:rsidTr="00156B3D">
        <w:trPr>
          <w:trHeight w:val="29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4. Товарные склады, их устройство и планировка.</w:t>
            </w:r>
          </w:p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D75E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75E8B" w:rsidRPr="00E71EC5" w:rsidTr="00156B3D">
        <w:trPr>
          <w:trHeight w:val="29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5. Технологическое оборудование складов.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D75E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75E8B" w:rsidRPr="00E71EC5" w:rsidTr="00156B3D">
        <w:trPr>
          <w:trHeight w:val="22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6. Организация и технология складских операций.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D75E8B" w:rsidRPr="00E71EC5" w:rsidTr="00156B3D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75E8B" w:rsidRPr="00E71EC5" w:rsidTr="00156B3D">
        <w:trPr>
          <w:trHeight w:val="309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7. Управление торгово-технологическим процессом и организация труда на складах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75E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75E8B" w:rsidRPr="00E71EC5" w:rsidTr="00156B3D">
        <w:trPr>
          <w:trHeight w:val="3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8. Организация и технология розничных торговых предприятий.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D75E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75E8B" w:rsidRPr="00E71EC5" w:rsidTr="00156B3D">
        <w:trPr>
          <w:trHeight w:val="332"/>
          <w:jc w:val="center"/>
        </w:trPr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9. Розничная торговая сеть. Классификация и функции. Устройство и основы технологических планировок магазинов.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D75E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75E8B" w:rsidRPr="00E71EC5" w:rsidTr="00156B3D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10. Торгово-технологическое оборудование магазинов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D75E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75E8B" w:rsidRPr="00E71EC5" w:rsidTr="00156B3D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Тема 11. Организация торгово-технологического процесса в магазине и обслуживания покупателей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D75E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D75E8B" w:rsidRPr="00E71EC5" w:rsidRDefault="00D75E8B" w:rsidP="00106B69">
            <w:pPr>
              <w:jc w:val="center"/>
              <w:rPr>
                <w:i/>
                <w:iCs/>
                <w:sz w:val="22"/>
                <w:szCs w:val="22"/>
              </w:rPr>
            </w:pPr>
            <w:r w:rsidRPr="00E71E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75E8B" w:rsidRPr="00E71EC5" w:rsidTr="00156B3D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Тема 12. Проектирование и строительство предприятий торговли. 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D75E8B" w:rsidRPr="00E71EC5" w:rsidRDefault="00D75E8B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040DE6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E6" w:rsidRPr="00E71EC5" w:rsidRDefault="00040DE6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40DE6" w:rsidRPr="00E71EC5" w:rsidRDefault="00040DE6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0DE6" w:rsidRPr="00E71EC5" w:rsidRDefault="00040DE6" w:rsidP="00106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0DE6" w:rsidRPr="00E71EC5" w:rsidRDefault="00040DE6" w:rsidP="00106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0DE6" w:rsidRPr="00E71EC5" w:rsidRDefault="00040DE6" w:rsidP="00106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040DE6" w:rsidRPr="00E71EC5" w:rsidRDefault="00040DE6" w:rsidP="00106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0DE6" w:rsidRPr="00E71EC5" w:rsidRDefault="00040DE6" w:rsidP="00106B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5E8B" w:rsidRPr="00E71EC5" w:rsidTr="00156B3D">
        <w:trPr>
          <w:trHeight w:val="281"/>
          <w:jc w:val="center"/>
        </w:trPr>
        <w:tc>
          <w:tcPr>
            <w:tcW w:w="4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right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right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right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D75E8B" w:rsidRPr="00E71EC5" w:rsidTr="00156B3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75E8B" w:rsidRPr="00E71EC5" w:rsidRDefault="00D75E8B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 xml:space="preserve">В т.ч. в </w:t>
            </w:r>
            <w:proofErr w:type="spellStart"/>
            <w:r w:rsidRPr="00E71EC5">
              <w:rPr>
                <w:sz w:val="22"/>
                <w:szCs w:val="22"/>
              </w:rPr>
              <w:t>интер-акт</w:t>
            </w:r>
            <w:proofErr w:type="spellEnd"/>
            <w:r w:rsidRPr="00E71EC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71EC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71EC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71EC5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D75E8B" w:rsidRPr="00E71EC5" w:rsidRDefault="00D75E8B" w:rsidP="00106B6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71EC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D75E8B" w:rsidRPr="00E71EC5" w:rsidRDefault="00D75E8B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90CE6" w:rsidRPr="00E71EC5" w:rsidTr="00CF63D7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CE6" w:rsidRPr="00E71EC5" w:rsidRDefault="00D90CE6" w:rsidP="00307B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90CE6" w:rsidRPr="00E71EC5" w:rsidRDefault="00D90CE6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90CE6" w:rsidRPr="00E71EC5" w:rsidRDefault="00D90CE6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90CE6" w:rsidRPr="00E71EC5" w:rsidRDefault="00D90CE6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90CE6" w:rsidRPr="00E71EC5" w:rsidRDefault="00D90CE6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90CE6" w:rsidRPr="00E71EC5" w:rsidRDefault="00D90CE6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CE6" w:rsidRPr="00E71EC5" w:rsidRDefault="00D90CE6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90CE6" w:rsidRPr="00E71EC5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CE6" w:rsidRPr="00E71EC5" w:rsidRDefault="00D90CE6" w:rsidP="00307B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90CE6" w:rsidRPr="00E71EC5" w:rsidRDefault="00D90CE6" w:rsidP="00106B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90CE6" w:rsidRPr="00E71EC5" w:rsidRDefault="00D90CE6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90CE6" w:rsidRPr="00E71EC5" w:rsidRDefault="00D90CE6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90CE6" w:rsidRPr="00E71EC5" w:rsidRDefault="00D90CE6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90CE6" w:rsidRPr="00E71EC5" w:rsidRDefault="00D90CE6" w:rsidP="00106B69">
            <w:pPr>
              <w:jc w:val="center"/>
              <w:rPr>
                <w:sz w:val="22"/>
                <w:szCs w:val="22"/>
              </w:rPr>
            </w:pPr>
            <w:r w:rsidRPr="00E71EC5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90CE6" w:rsidRPr="00E71EC5" w:rsidRDefault="00D90CE6" w:rsidP="00106B69">
            <w:pPr>
              <w:jc w:val="center"/>
              <w:rPr>
                <w:b/>
                <w:bCs/>
                <w:sz w:val="22"/>
                <w:szCs w:val="22"/>
              </w:rPr>
            </w:pPr>
            <w:r w:rsidRPr="00E71EC5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DA489D" w:rsidRPr="00E71EC5" w:rsidRDefault="00DA489D" w:rsidP="00A76E53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D90CE6" w:rsidRPr="00A933D7" w:rsidRDefault="00D90CE6" w:rsidP="00D90CE6">
      <w:pPr>
        <w:ind w:firstLine="709"/>
        <w:jc w:val="both"/>
        <w:rPr>
          <w:b/>
          <w:i/>
          <w:sz w:val="16"/>
          <w:szCs w:val="16"/>
        </w:rPr>
      </w:pPr>
      <w:r w:rsidRPr="00A933D7">
        <w:rPr>
          <w:b/>
          <w:i/>
          <w:sz w:val="16"/>
          <w:szCs w:val="16"/>
        </w:rPr>
        <w:t>* Примечания:</w:t>
      </w:r>
    </w:p>
    <w:p w:rsidR="00D90CE6" w:rsidRPr="00A933D7" w:rsidRDefault="00D90CE6" w:rsidP="00D90CE6">
      <w:pPr>
        <w:ind w:firstLine="709"/>
        <w:jc w:val="both"/>
        <w:rPr>
          <w:b/>
          <w:sz w:val="16"/>
          <w:szCs w:val="16"/>
        </w:rPr>
      </w:pPr>
      <w:proofErr w:type="gramStart"/>
      <w:r w:rsidRPr="00A933D7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</w:r>
      <w:r w:rsidRPr="00A933D7">
        <w:rPr>
          <w:b/>
          <w:sz w:val="16"/>
          <w:szCs w:val="16"/>
        </w:rPr>
        <w:lastRenderedPageBreak/>
        <w:t>образовательных потребностей конкретного обучающегося, в том числе при ускоренном обучении:</w:t>
      </w:r>
      <w:proofErr w:type="gramEnd"/>
    </w:p>
    <w:p w:rsidR="00D90CE6" w:rsidRPr="00A933D7" w:rsidRDefault="00D90CE6" w:rsidP="00D90CE6">
      <w:pPr>
        <w:ind w:firstLine="709"/>
        <w:jc w:val="both"/>
        <w:rPr>
          <w:sz w:val="16"/>
          <w:szCs w:val="16"/>
        </w:rPr>
      </w:pPr>
      <w:r w:rsidRPr="00A933D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A933D7">
        <w:rPr>
          <w:b/>
          <w:sz w:val="16"/>
          <w:szCs w:val="16"/>
        </w:rPr>
        <w:t>частей 3-5 статьи 13, статьи 30, пункта 3 части 1 статьи 34</w:t>
      </w:r>
      <w:r w:rsidRPr="00A933D7">
        <w:rPr>
          <w:sz w:val="16"/>
          <w:szCs w:val="16"/>
        </w:rPr>
        <w:t xml:space="preserve"> Федерального закона Российской Федерации </w:t>
      </w:r>
      <w:r w:rsidRPr="00A933D7">
        <w:rPr>
          <w:b/>
          <w:sz w:val="16"/>
          <w:szCs w:val="16"/>
        </w:rPr>
        <w:t>от 29.12.2012 № 273-ФЗ</w:t>
      </w:r>
      <w:r w:rsidRPr="00A933D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933D7">
        <w:rPr>
          <w:b/>
          <w:sz w:val="16"/>
          <w:szCs w:val="16"/>
        </w:rPr>
        <w:t>пунктов 16, 38</w:t>
      </w:r>
      <w:r w:rsidRPr="00A933D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933D7">
        <w:rPr>
          <w:sz w:val="16"/>
          <w:szCs w:val="16"/>
        </w:rPr>
        <w:t>бакалавриата</w:t>
      </w:r>
      <w:proofErr w:type="spellEnd"/>
      <w:r w:rsidRPr="00A933D7">
        <w:rPr>
          <w:sz w:val="16"/>
          <w:szCs w:val="16"/>
        </w:rPr>
        <w:t xml:space="preserve">, программам </w:t>
      </w:r>
      <w:proofErr w:type="spellStart"/>
      <w:r w:rsidRPr="00A933D7">
        <w:rPr>
          <w:sz w:val="16"/>
          <w:szCs w:val="16"/>
        </w:rPr>
        <w:t>специалитета</w:t>
      </w:r>
      <w:proofErr w:type="spellEnd"/>
      <w:r w:rsidRPr="00A933D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933D7">
        <w:rPr>
          <w:sz w:val="16"/>
          <w:szCs w:val="16"/>
        </w:rPr>
        <w:t>Минобрнауки</w:t>
      </w:r>
      <w:proofErr w:type="spellEnd"/>
      <w:r w:rsidRPr="00A933D7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A933D7">
        <w:rPr>
          <w:sz w:val="16"/>
          <w:szCs w:val="16"/>
        </w:rPr>
        <w:t xml:space="preserve"> </w:t>
      </w:r>
      <w:proofErr w:type="gramStart"/>
      <w:r w:rsidRPr="00A933D7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A933D7">
        <w:rPr>
          <w:sz w:val="16"/>
          <w:szCs w:val="16"/>
        </w:rPr>
        <w:t xml:space="preserve"> </w:t>
      </w:r>
      <w:proofErr w:type="gramStart"/>
      <w:r w:rsidRPr="00A933D7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D90CE6" w:rsidRPr="00A933D7" w:rsidRDefault="00D90CE6" w:rsidP="00D90CE6">
      <w:pPr>
        <w:ind w:firstLine="709"/>
        <w:jc w:val="both"/>
        <w:rPr>
          <w:b/>
          <w:sz w:val="16"/>
          <w:szCs w:val="16"/>
        </w:rPr>
      </w:pPr>
      <w:r w:rsidRPr="00A933D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90CE6" w:rsidRPr="00A933D7" w:rsidRDefault="00D90CE6" w:rsidP="00D90CE6">
      <w:pPr>
        <w:ind w:firstLine="709"/>
        <w:jc w:val="both"/>
        <w:rPr>
          <w:sz w:val="16"/>
          <w:szCs w:val="16"/>
        </w:rPr>
      </w:pPr>
      <w:r w:rsidRPr="00A933D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933D7">
        <w:rPr>
          <w:b/>
          <w:sz w:val="16"/>
          <w:szCs w:val="16"/>
        </w:rPr>
        <w:t>статьи 79</w:t>
      </w:r>
      <w:r w:rsidRPr="00A933D7">
        <w:rPr>
          <w:sz w:val="16"/>
          <w:szCs w:val="16"/>
        </w:rPr>
        <w:t xml:space="preserve"> Федерального закона Российской Федерации </w:t>
      </w:r>
      <w:r w:rsidRPr="00A933D7">
        <w:rPr>
          <w:b/>
          <w:sz w:val="16"/>
          <w:szCs w:val="16"/>
        </w:rPr>
        <w:t>от 29.12.2012 № 273-ФЗ</w:t>
      </w:r>
      <w:r w:rsidRPr="00A933D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933D7">
        <w:rPr>
          <w:b/>
          <w:sz w:val="16"/>
          <w:szCs w:val="16"/>
        </w:rPr>
        <w:t>раздела III</w:t>
      </w:r>
      <w:r w:rsidRPr="00A933D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933D7">
        <w:rPr>
          <w:sz w:val="16"/>
          <w:szCs w:val="16"/>
        </w:rPr>
        <w:t>бакалавриата</w:t>
      </w:r>
      <w:proofErr w:type="spellEnd"/>
      <w:r w:rsidRPr="00A933D7">
        <w:rPr>
          <w:sz w:val="16"/>
          <w:szCs w:val="16"/>
        </w:rPr>
        <w:t xml:space="preserve">, программам </w:t>
      </w:r>
      <w:proofErr w:type="spellStart"/>
      <w:r w:rsidRPr="00A933D7">
        <w:rPr>
          <w:sz w:val="16"/>
          <w:szCs w:val="16"/>
        </w:rPr>
        <w:t>специалитета</w:t>
      </w:r>
      <w:proofErr w:type="spellEnd"/>
      <w:r w:rsidRPr="00A933D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933D7">
        <w:rPr>
          <w:sz w:val="16"/>
          <w:szCs w:val="16"/>
        </w:rPr>
        <w:t>Минобрнауки</w:t>
      </w:r>
      <w:proofErr w:type="spellEnd"/>
      <w:r w:rsidRPr="00A933D7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933D7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933D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933D7">
        <w:rPr>
          <w:sz w:val="16"/>
          <w:szCs w:val="16"/>
        </w:rPr>
        <w:t>).</w:t>
      </w:r>
    </w:p>
    <w:p w:rsidR="00D90CE6" w:rsidRPr="00A933D7" w:rsidRDefault="00D90CE6" w:rsidP="00D90CE6">
      <w:pPr>
        <w:ind w:firstLine="709"/>
        <w:jc w:val="both"/>
        <w:rPr>
          <w:b/>
          <w:sz w:val="16"/>
          <w:szCs w:val="16"/>
        </w:rPr>
      </w:pPr>
      <w:proofErr w:type="gramStart"/>
      <w:r w:rsidRPr="00A933D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933D7">
        <w:rPr>
          <w:b/>
          <w:sz w:val="16"/>
          <w:szCs w:val="16"/>
        </w:rPr>
        <w:t xml:space="preserve"> в Российской Федерации»:</w:t>
      </w:r>
    </w:p>
    <w:p w:rsidR="00D90CE6" w:rsidRPr="00A933D7" w:rsidRDefault="00D90CE6" w:rsidP="00D90CE6">
      <w:pPr>
        <w:ind w:firstLine="709"/>
        <w:jc w:val="both"/>
        <w:rPr>
          <w:sz w:val="16"/>
          <w:szCs w:val="16"/>
        </w:rPr>
      </w:pPr>
      <w:r w:rsidRPr="00A933D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933D7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933D7">
        <w:rPr>
          <w:sz w:val="16"/>
          <w:szCs w:val="16"/>
        </w:rPr>
        <w:t xml:space="preserve">Федерального закона Российской Федерации </w:t>
      </w:r>
      <w:r w:rsidRPr="00A933D7">
        <w:rPr>
          <w:b/>
          <w:sz w:val="16"/>
          <w:szCs w:val="16"/>
        </w:rPr>
        <w:t>от 29.12.2012 № 273-ФЗ</w:t>
      </w:r>
      <w:r w:rsidRPr="00A933D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933D7">
        <w:rPr>
          <w:b/>
          <w:sz w:val="16"/>
          <w:szCs w:val="16"/>
        </w:rPr>
        <w:t>пункта 20</w:t>
      </w:r>
      <w:r w:rsidRPr="00A933D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933D7">
        <w:rPr>
          <w:sz w:val="16"/>
          <w:szCs w:val="16"/>
        </w:rPr>
        <w:t>бакалавриата</w:t>
      </w:r>
      <w:proofErr w:type="spellEnd"/>
      <w:r w:rsidRPr="00A933D7">
        <w:rPr>
          <w:sz w:val="16"/>
          <w:szCs w:val="16"/>
        </w:rPr>
        <w:t xml:space="preserve">, программам </w:t>
      </w:r>
      <w:proofErr w:type="spellStart"/>
      <w:r w:rsidRPr="00A933D7">
        <w:rPr>
          <w:sz w:val="16"/>
          <w:szCs w:val="16"/>
        </w:rPr>
        <w:t>специалитета</w:t>
      </w:r>
      <w:proofErr w:type="spellEnd"/>
      <w:r w:rsidRPr="00A933D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933D7">
        <w:rPr>
          <w:sz w:val="16"/>
          <w:szCs w:val="16"/>
        </w:rPr>
        <w:t>Минобрнауки</w:t>
      </w:r>
      <w:proofErr w:type="spellEnd"/>
      <w:r w:rsidRPr="00A933D7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933D7">
        <w:rPr>
          <w:sz w:val="16"/>
          <w:szCs w:val="16"/>
        </w:rPr>
        <w:t xml:space="preserve"> </w:t>
      </w:r>
      <w:proofErr w:type="gramStart"/>
      <w:r w:rsidRPr="00A933D7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933D7">
        <w:rPr>
          <w:b/>
          <w:sz w:val="16"/>
          <w:szCs w:val="16"/>
        </w:rPr>
        <w:t>частью 5 статьи 5</w:t>
      </w:r>
      <w:r w:rsidRPr="00A933D7">
        <w:rPr>
          <w:sz w:val="16"/>
          <w:szCs w:val="16"/>
        </w:rPr>
        <w:t xml:space="preserve"> Федерального закона </w:t>
      </w:r>
      <w:r w:rsidRPr="00A933D7">
        <w:rPr>
          <w:b/>
          <w:sz w:val="16"/>
          <w:szCs w:val="16"/>
        </w:rPr>
        <w:t>от 05.05.2014 № 84-ФЗ</w:t>
      </w:r>
      <w:r w:rsidRPr="00A933D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933D7">
        <w:rPr>
          <w:sz w:val="16"/>
          <w:szCs w:val="16"/>
        </w:rPr>
        <w:t xml:space="preserve"> </w:t>
      </w:r>
      <w:proofErr w:type="gramStart"/>
      <w:r w:rsidRPr="00A933D7">
        <w:rPr>
          <w:sz w:val="16"/>
          <w:szCs w:val="16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A933D7">
        <w:rPr>
          <w:sz w:val="16"/>
          <w:szCs w:val="16"/>
        </w:rPr>
        <w:t>обуча-ющегося</w:t>
      </w:r>
      <w:proofErr w:type="spellEnd"/>
      <w:r w:rsidRPr="00A933D7">
        <w:rPr>
          <w:sz w:val="16"/>
          <w:szCs w:val="16"/>
        </w:rPr>
        <w:t>).</w:t>
      </w:r>
      <w:proofErr w:type="gramEnd"/>
    </w:p>
    <w:p w:rsidR="00D90CE6" w:rsidRPr="00A933D7" w:rsidRDefault="00D90CE6" w:rsidP="00D90CE6">
      <w:pPr>
        <w:ind w:firstLine="709"/>
        <w:jc w:val="both"/>
        <w:rPr>
          <w:b/>
          <w:sz w:val="16"/>
          <w:szCs w:val="16"/>
        </w:rPr>
      </w:pPr>
      <w:r w:rsidRPr="00A933D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90CE6" w:rsidRPr="00E71EC5" w:rsidRDefault="00D90CE6" w:rsidP="00D90CE6">
      <w:pPr>
        <w:ind w:firstLine="709"/>
        <w:jc w:val="both"/>
        <w:rPr>
          <w:szCs w:val="24"/>
        </w:rPr>
      </w:pPr>
      <w:r w:rsidRPr="00A933D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933D7">
        <w:rPr>
          <w:b/>
          <w:sz w:val="16"/>
          <w:szCs w:val="16"/>
        </w:rPr>
        <w:t>пункта 9 части 1 статьи 33, части 3 статьи 34</w:t>
      </w:r>
      <w:r w:rsidRPr="00A933D7">
        <w:rPr>
          <w:sz w:val="16"/>
          <w:szCs w:val="16"/>
        </w:rPr>
        <w:t xml:space="preserve"> Федерального закона Российской Федерации </w:t>
      </w:r>
      <w:r w:rsidRPr="00A933D7">
        <w:rPr>
          <w:b/>
          <w:sz w:val="16"/>
          <w:szCs w:val="16"/>
        </w:rPr>
        <w:t>от 29.12.2012 № 273-ФЗ</w:t>
      </w:r>
      <w:r w:rsidRPr="00A933D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933D7">
        <w:rPr>
          <w:b/>
          <w:sz w:val="16"/>
          <w:szCs w:val="16"/>
        </w:rPr>
        <w:t>пункта 43</w:t>
      </w:r>
      <w:r w:rsidRPr="00A933D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933D7">
        <w:rPr>
          <w:sz w:val="16"/>
          <w:szCs w:val="16"/>
        </w:rPr>
        <w:t>бакалавриата</w:t>
      </w:r>
      <w:proofErr w:type="spellEnd"/>
      <w:r w:rsidRPr="00A933D7">
        <w:rPr>
          <w:sz w:val="16"/>
          <w:szCs w:val="16"/>
        </w:rPr>
        <w:t xml:space="preserve">, программам </w:t>
      </w:r>
      <w:proofErr w:type="spellStart"/>
      <w:r w:rsidRPr="00A933D7">
        <w:rPr>
          <w:sz w:val="16"/>
          <w:szCs w:val="16"/>
        </w:rPr>
        <w:t>специалитета</w:t>
      </w:r>
      <w:proofErr w:type="spellEnd"/>
      <w:r w:rsidRPr="00A933D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933D7">
        <w:rPr>
          <w:sz w:val="16"/>
          <w:szCs w:val="16"/>
        </w:rPr>
        <w:t>Минобрнауки</w:t>
      </w:r>
      <w:proofErr w:type="spellEnd"/>
      <w:r w:rsidRPr="00A933D7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933D7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933D7">
        <w:rPr>
          <w:sz w:val="16"/>
          <w:szCs w:val="16"/>
        </w:rPr>
        <w:t>и(</w:t>
      </w:r>
      <w:proofErr w:type="gramEnd"/>
      <w:r w:rsidRPr="00A933D7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E71EC5" w:rsidRDefault="00687A0C" w:rsidP="00705FB5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687A0C" w:rsidRPr="00E71EC5" w:rsidRDefault="00687A0C" w:rsidP="00705FB5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3A71E4" w:rsidRPr="00E71EC5" w:rsidRDefault="007F4B97" w:rsidP="00705FB5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E71EC5">
        <w:rPr>
          <w:b/>
          <w:sz w:val="22"/>
          <w:szCs w:val="22"/>
        </w:rPr>
        <w:t>5.</w:t>
      </w:r>
      <w:r w:rsidR="00114770" w:rsidRPr="00E71EC5">
        <w:rPr>
          <w:b/>
          <w:sz w:val="22"/>
          <w:szCs w:val="22"/>
        </w:rPr>
        <w:t>3</w:t>
      </w:r>
      <w:r w:rsidRPr="00E71EC5">
        <w:rPr>
          <w:b/>
          <w:sz w:val="22"/>
          <w:szCs w:val="22"/>
        </w:rPr>
        <w:t xml:space="preserve"> Содержание дисциплины</w:t>
      </w:r>
    </w:p>
    <w:p w:rsidR="00B14050" w:rsidRPr="00E71EC5" w:rsidRDefault="00B14050" w:rsidP="00BD73F2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C6169D" w:rsidRPr="00E71EC5" w:rsidRDefault="00C6169D" w:rsidP="00C6169D">
      <w:pPr>
        <w:pStyle w:val="af"/>
        <w:tabs>
          <w:tab w:val="left" w:pos="708"/>
        </w:tabs>
        <w:spacing w:line="276" w:lineRule="auto"/>
        <w:ind w:firstLine="567"/>
        <w:jc w:val="both"/>
        <w:rPr>
          <w:sz w:val="22"/>
          <w:szCs w:val="22"/>
        </w:rPr>
      </w:pPr>
      <w:r w:rsidRPr="00E71EC5">
        <w:rPr>
          <w:b/>
          <w:sz w:val="22"/>
          <w:szCs w:val="22"/>
        </w:rPr>
        <w:t>Тема 1. Цели и задачи курса</w:t>
      </w:r>
      <w:r w:rsidRPr="00E71EC5">
        <w:rPr>
          <w:sz w:val="22"/>
          <w:szCs w:val="22"/>
        </w:rPr>
        <w:t>. Предмет курса. Проектная деятельность, ее сущность, субъекты и объекты. Сущность процесса товародвижения.</w:t>
      </w:r>
    </w:p>
    <w:p w:rsidR="00C6169D" w:rsidRPr="00E71EC5" w:rsidRDefault="00C6169D" w:rsidP="00C6169D">
      <w:pPr>
        <w:pStyle w:val="af"/>
        <w:tabs>
          <w:tab w:val="left" w:pos="708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</w:p>
    <w:p w:rsidR="00C6169D" w:rsidRPr="00E71EC5" w:rsidRDefault="00C6169D" w:rsidP="00C6169D">
      <w:pPr>
        <w:ind w:firstLine="567"/>
        <w:jc w:val="both"/>
        <w:rPr>
          <w:b/>
          <w:sz w:val="22"/>
          <w:szCs w:val="22"/>
        </w:rPr>
      </w:pPr>
      <w:r w:rsidRPr="00E71EC5">
        <w:rPr>
          <w:b/>
          <w:bCs/>
          <w:sz w:val="22"/>
          <w:szCs w:val="22"/>
        </w:rPr>
        <w:t xml:space="preserve">Тема 2. </w:t>
      </w:r>
      <w:r w:rsidRPr="00E71EC5">
        <w:rPr>
          <w:b/>
          <w:sz w:val="22"/>
          <w:szCs w:val="22"/>
        </w:rPr>
        <w:t>Основы построения процесса товародвижения. Оптовые торговые предприятия, их функции, типы и виды.</w:t>
      </w:r>
    </w:p>
    <w:p w:rsidR="00C6169D" w:rsidRPr="00E71EC5" w:rsidRDefault="00C6169D" w:rsidP="00C6169D">
      <w:pPr>
        <w:ind w:firstLine="567"/>
        <w:jc w:val="both"/>
        <w:rPr>
          <w:sz w:val="22"/>
          <w:szCs w:val="22"/>
        </w:rPr>
      </w:pPr>
      <w:bookmarkStart w:id="1" w:name="bookmark3"/>
      <w:r w:rsidRPr="00E71EC5">
        <w:rPr>
          <w:sz w:val="22"/>
          <w:szCs w:val="22"/>
        </w:rPr>
        <w:t>Принципы и условия рационального построения процесса товародвижения</w:t>
      </w:r>
      <w:bookmarkEnd w:id="1"/>
      <w:r w:rsidRPr="00E71EC5">
        <w:rPr>
          <w:sz w:val="22"/>
          <w:szCs w:val="22"/>
        </w:rPr>
        <w:t xml:space="preserve">. </w:t>
      </w:r>
      <w:bookmarkStart w:id="2" w:name="bookmark4"/>
      <w:r w:rsidRPr="00E71EC5">
        <w:rPr>
          <w:sz w:val="22"/>
          <w:szCs w:val="22"/>
        </w:rPr>
        <w:t>Влияние научно-технического прогресса на развитие торговли</w:t>
      </w:r>
      <w:bookmarkEnd w:id="2"/>
      <w:r w:rsidRPr="00E71EC5">
        <w:rPr>
          <w:sz w:val="22"/>
          <w:szCs w:val="22"/>
        </w:rPr>
        <w:t xml:space="preserve">. Роль и функции оптовой торговли в системе хозяйственных отношений. </w:t>
      </w:r>
      <w:bookmarkStart w:id="3" w:name="bookmark6"/>
      <w:r w:rsidRPr="00E71EC5">
        <w:rPr>
          <w:sz w:val="22"/>
          <w:szCs w:val="22"/>
        </w:rPr>
        <w:t>Типы и виды оптовых предприятий и их роль в процессе товародвижения</w:t>
      </w:r>
      <w:bookmarkEnd w:id="3"/>
      <w:r w:rsidRPr="00E71EC5">
        <w:rPr>
          <w:sz w:val="22"/>
          <w:szCs w:val="22"/>
        </w:rPr>
        <w:t xml:space="preserve">. </w:t>
      </w:r>
    </w:p>
    <w:p w:rsidR="00C6169D" w:rsidRPr="00E71EC5" w:rsidRDefault="00C6169D" w:rsidP="00C6169D">
      <w:pPr>
        <w:ind w:firstLine="567"/>
        <w:jc w:val="both"/>
        <w:rPr>
          <w:sz w:val="22"/>
          <w:szCs w:val="22"/>
        </w:rPr>
      </w:pPr>
    </w:p>
    <w:p w:rsidR="00C6169D" w:rsidRPr="00E71EC5" w:rsidRDefault="00C6169D" w:rsidP="00C6169D">
      <w:pPr>
        <w:ind w:firstLine="708"/>
        <w:jc w:val="both"/>
        <w:rPr>
          <w:b/>
          <w:bCs/>
          <w:sz w:val="22"/>
          <w:szCs w:val="22"/>
        </w:rPr>
      </w:pPr>
      <w:r w:rsidRPr="00E71EC5">
        <w:rPr>
          <w:b/>
          <w:bCs/>
          <w:sz w:val="22"/>
          <w:szCs w:val="22"/>
        </w:rPr>
        <w:lastRenderedPageBreak/>
        <w:t xml:space="preserve">Тема 3. </w:t>
      </w:r>
      <w:r w:rsidRPr="00E71EC5">
        <w:rPr>
          <w:b/>
          <w:sz w:val="22"/>
          <w:szCs w:val="22"/>
        </w:rPr>
        <w:t>Организация перевозки товаров. Тара и тарные операции в торговле.</w:t>
      </w:r>
    </w:p>
    <w:p w:rsidR="00C6169D" w:rsidRPr="00E71EC5" w:rsidRDefault="00C6169D" w:rsidP="00C6169D">
      <w:pPr>
        <w:jc w:val="both"/>
        <w:rPr>
          <w:sz w:val="22"/>
          <w:szCs w:val="22"/>
        </w:rPr>
      </w:pPr>
      <w:bookmarkStart w:id="4" w:name="bookmark35"/>
      <w:r w:rsidRPr="00E71EC5">
        <w:rPr>
          <w:sz w:val="22"/>
          <w:szCs w:val="22"/>
        </w:rPr>
        <w:t>Роль транспорта в торговле и характеристика основных транспортных средств</w:t>
      </w:r>
      <w:bookmarkEnd w:id="4"/>
      <w:r w:rsidRPr="00E71EC5">
        <w:rPr>
          <w:sz w:val="22"/>
          <w:szCs w:val="22"/>
        </w:rPr>
        <w:t xml:space="preserve">. </w:t>
      </w:r>
      <w:bookmarkStart w:id="5" w:name="bookmark36"/>
      <w:r w:rsidRPr="00E71EC5">
        <w:rPr>
          <w:sz w:val="22"/>
          <w:szCs w:val="22"/>
        </w:rPr>
        <w:t>Организация перевозок товаров железнодорожным транспортом</w:t>
      </w:r>
      <w:bookmarkEnd w:id="5"/>
      <w:r w:rsidRPr="00E71EC5">
        <w:rPr>
          <w:sz w:val="22"/>
          <w:szCs w:val="22"/>
        </w:rPr>
        <w:t xml:space="preserve">. </w:t>
      </w:r>
      <w:bookmarkStart w:id="6" w:name="bookmark37"/>
      <w:r w:rsidRPr="00E71EC5">
        <w:rPr>
          <w:sz w:val="22"/>
          <w:szCs w:val="22"/>
        </w:rPr>
        <w:t>Организация перевозок товаров автомобильным транспортом</w:t>
      </w:r>
      <w:bookmarkEnd w:id="6"/>
      <w:r w:rsidRPr="00E71EC5">
        <w:rPr>
          <w:sz w:val="22"/>
          <w:szCs w:val="22"/>
        </w:rPr>
        <w:t xml:space="preserve">. </w:t>
      </w:r>
      <w:bookmarkStart w:id="7" w:name="bookmark38"/>
      <w:r w:rsidRPr="00E71EC5">
        <w:rPr>
          <w:sz w:val="22"/>
          <w:szCs w:val="22"/>
        </w:rPr>
        <w:t>Особенности перевозки товаров водным и воздушным транспортом</w:t>
      </w:r>
      <w:bookmarkEnd w:id="7"/>
      <w:r w:rsidRPr="00E71EC5">
        <w:rPr>
          <w:sz w:val="22"/>
          <w:szCs w:val="22"/>
        </w:rPr>
        <w:t xml:space="preserve">. </w:t>
      </w:r>
      <w:bookmarkStart w:id="8" w:name="bookmark29"/>
      <w:r w:rsidRPr="00E71EC5">
        <w:rPr>
          <w:sz w:val="22"/>
          <w:szCs w:val="22"/>
        </w:rPr>
        <w:t>Роль упаковки и тары в торгово-технологическом процессе</w:t>
      </w:r>
      <w:bookmarkEnd w:id="8"/>
      <w:r w:rsidRPr="00E71EC5">
        <w:rPr>
          <w:sz w:val="22"/>
          <w:szCs w:val="22"/>
        </w:rPr>
        <w:t xml:space="preserve">. </w:t>
      </w:r>
      <w:bookmarkStart w:id="9" w:name="bookmark30"/>
      <w:r w:rsidRPr="00E71EC5">
        <w:rPr>
          <w:sz w:val="22"/>
          <w:szCs w:val="22"/>
        </w:rPr>
        <w:t>Классификация и характеристика основных видов тары</w:t>
      </w:r>
      <w:bookmarkEnd w:id="9"/>
      <w:r w:rsidRPr="00E71EC5">
        <w:rPr>
          <w:sz w:val="22"/>
          <w:szCs w:val="22"/>
        </w:rPr>
        <w:t xml:space="preserve">. </w:t>
      </w:r>
      <w:bookmarkStart w:id="10" w:name="bookmark31"/>
      <w:r w:rsidRPr="00E71EC5">
        <w:rPr>
          <w:sz w:val="22"/>
          <w:szCs w:val="22"/>
        </w:rPr>
        <w:t>Унификация, стандартизация и качество тары</w:t>
      </w:r>
      <w:bookmarkEnd w:id="10"/>
      <w:r w:rsidRPr="00E71EC5">
        <w:rPr>
          <w:sz w:val="22"/>
          <w:szCs w:val="22"/>
        </w:rPr>
        <w:t xml:space="preserve">. </w:t>
      </w:r>
      <w:bookmarkStart w:id="11" w:name="bookmark32"/>
      <w:r w:rsidRPr="00E71EC5">
        <w:rPr>
          <w:sz w:val="22"/>
          <w:szCs w:val="22"/>
        </w:rPr>
        <w:t>Организация тарного хозяйства в торговле</w:t>
      </w:r>
      <w:bookmarkEnd w:id="11"/>
      <w:r w:rsidRPr="00E71EC5">
        <w:rPr>
          <w:sz w:val="22"/>
          <w:szCs w:val="22"/>
        </w:rPr>
        <w:t xml:space="preserve">. </w:t>
      </w:r>
    </w:p>
    <w:p w:rsidR="00C6169D" w:rsidRPr="00E71EC5" w:rsidRDefault="00C6169D" w:rsidP="00C6169D">
      <w:pPr>
        <w:jc w:val="both"/>
        <w:rPr>
          <w:sz w:val="22"/>
          <w:szCs w:val="22"/>
        </w:rPr>
      </w:pPr>
    </w:p>
    <w:p w:rsidR="00C6169D" w:rsidRPr="00E71EC5" w:rsidRDefault="00C6169D" w:rsidP="00C6169D">
      <w:pPr>
        <w:pStyle w:val="5"/>
        <w:spacing w:before="0" w:after="0" w:line="276" w:lineRule="auto"/>
        <w:ind w:firstLine="567"/>
        <w:rPr>
          <w:rFonts w:ascii="Times New Roman" w:hAnsi="Times New Roman"/>
          <w:i w:val="0"/>
          <w:sz w:val="22"/>
          <w:szCs w:val="22"/>
        </w:rPr>
      </w:pPr>
      <w:r w:rsidRPr="00E71EC5">
        <w:rPr>
          <w:rFonts w:ascii="Times New Roman" w:hAnsi="Times New Roman"/>
          <w:bCs w:val="0"/>
          <w:i w:val="0"/>
          <w:sz w:val="22"/>
          <w:szCs w:val="22"/>
        </w:rPr>
        <w:t xml:space="preserve">Тема 4. </w:t>
      </w:r>
      <w:r w:rsidRPr="00E71EC5">
        <w:rPr>
          <w:rFonts w:ascii="Times New Roman" w:hAnsi="Times New Roman"/>
          <w:i w:val="0"/>
          <w:sz w:val="22"/>
          <w:szCs w:val="22"/>
        </w:rPr>
        <w:t>Товарные склады, их устройство и планировка.</w:t>
      </w:r>
    </w:p>
    <w:p w:rsidR="00C6169D" w:rsidRPr="00E71EC5" w:rsidRDefault="00C6169D" w:rsidP="00C6169D">
      <w:pPr>
        <w:jc w:val="both"/>
        <w:rPr>
          <w:sz w:val="22"/>
          <w:szCs w:val="22"/>
        </w:rPr>
      </w:pPr>
      <w:bookmarkStart w:id="12" w:name="bookmark8"/>
      <w:r w:rsidRPr="00E71EC5">
        <w:rPr>
          <w:sz w:val="22"/>
          <w:szCs w:val="22"/>
        </w:rPr>
        <w:t>Назначение и функции складов, их классификация</w:t>
      </w:r>
      <w:bookmarkEnd w:id="12"/>
      <w:r w:rsidRPr="00E71EC5">
        <w:rPr>
          <w:sz w:val="22"/>
          <w:szCs w:val="22"/>
        </w:rPr>
        <w:t xml:space="preserve">. </w:t>
      </w:r>
      <w:bookmarkStart w:id="13" w:name="bookmark9"/>
      <w:r w:rsidRPr="00E71EC5">
        <w:rPr>
          <w:sz w:val="22"/>
          <w:szCs w:val="22"/>
        </w:rPr>
        <w:t>Технологические и общетехнические требования к устройству складов</w:t>
      </w:r>
      <w:bookmarkEnd w:id="13"/>
      <w:r w:rsidRPr="00E71EC5">
        <w:rPr>
          <w:sz w:val="22"/>
          <w:szCs w:val="22"/>
        </w:rPr>
        <w:t xml:space="preserve">. </w:t>
      </w:r>
      <w:bookmarkStart w:id="14" w:name="bookmark10"/>
      <w:r w:rsidRPr="00E71EC5">
        <w:rPr>
          <w:sz w:val="22"/>
          <w:szCs w:val="22"/>
        </w:rPr>
        <w:t>Виды складских помещений и их планировка</w:t>
      </w:r>
      <w:bookmarkEnd w:id="14"/>
      <w:r w:rsidRPr="00E71EC5">
        <w:rPr>
          <w:sz w:val="22"/>
          <w:szCs w:val="22"/>
        </w:rPr>
        <w:t xml:space="preserve">. </w:t>
      </w:r>
    </w:p>
    <w:p w:rsidR="00C6169D" w:rsidRPr="00E71EC5" w:rsidRDefault="00C6169D" w:rsidP="00C6169D">
      <w:pPr>
        <w:pStyle w:val="af"/>
        <w:tabs>
          <w:tab w:val="left" w:pos="708"/>
        </w:tabs>
        <w:spacing w:line="276" w:lineRule="auto"/>
        <w:ind w:firstLine="567"/>
        <w:jc w:val="both"/>
        <w:rPr>
          <w:bCs/>
          <w:sz w:val="22"/>
          <w:szCs w:val="22"/>
        </w:rPr>
      </w:pPr>
    </w:p>
    <w:p w:rsidR="00C6169D" w:rsidRPr="00E71EC5" w:rsidRDefault="00C6169D" w:rsidP="00C6169D">
      <w:pPr>
        <w:ind w:firstLine="708"/>
        <w:jc w:val="both"/>
        <w:rPr>
          <w:b/>
          <w:bCs/>
          <w:sz w:val="22"/>
          <w:szCs w:val="22"/>
        </w:rPr>
      </w:pPr>
      <w:r w:rsidRPr="00E71EC5">
        <w:rPr>
          <w:b/>
          <w:bCs/>
          <w:sz w:val="22"/>
          <w:szCs w:val="22"/>
        </w:rPr>
        <w:t xml:space="preserve">Тема 5. </w:t>
      </w:r>
      <w:r w:rsidRPr="00E71EC5">
        <w:rPr>
          <w:b/>
          <w:sz w:val="22"/>
          <w:szCs w:val="22"/>
        </w:rPr>
        <w:t>Технологическое оборудование складов.</w:t>
      </w:r>
    </w:p>
    <w:p w:rsidR="00C6169D" w:rsidRPr="00E71EC5" w:rsidRDefault="00C6169D" w:rsidP="00C6169D">
      <w:pPr>
        <w:jc w:val="both"/>
        <w:rPr>
          <w:sz w:val="22"/>
          <w:szCs w:val="22"/>
        </w:rPr>
      </w:pPr>
      <w:bookmarkStart w:id="15" w:name="bookmark13"/>
      <w:r w:rsidRPr="00E71EC5">
        <w:rPr>
          <w:sz w:val="22"/>
          <w:szCs w:val="22"/>
        </w:rPr>
        <w:t>Оборудование для хранения товаров</w:t>
      </w:r>
      <w:bookmarkEnd w:id="15"/>
      <w:r w:rsidRPr="00E71EC5">
        <w:rPr>
          <w:sz w:val="22"/>
          <w:szCs w:val="22"/>
        </w:rPr>
        <w:t xml:space="preserve">. Подъемно-транспортное оборудование. </w:t>
      </w:r>
      <w:bookmarkStart w:id="16" w:name="bookmark15"/>
      <w:proofErr w:type="spellStart"/>
      <w:r w:rsidRPr="00E71EC5">
        <w:rPr>
          <w:sz w:val="22"/>
          <w:szCs w:val="22"/>
        </w:rPr>
        <w:t>Весоизмерительное</w:t>
      </w:r>
      <w:proofErr w:type="spellEnd"/>
      <w:r w:rsidRPr="00E71EC5">
        <w:rPr>
          <w:sz w:val="22"/>
          <w:szCs w:val="22"/>
        </w:rPr>
        <w:t xml:space="preserve"> и фасовочное оборудование</w:t>
      </w:r>
      <w:bookmarkEnd w:id="16"/>
      <w:r w:rsidRPr="00E71EC5">
        <w:rPr>
          <w:sz w:val="22"/>
          <w:szCs w:val="22"/>
        </w:rPr>
        <w:t xml:space="preserve">. </w:t>
      </w:r>
    </w:p>
    <w:p w:rsidR="00C6169D" w:rsidRPr="00E71EC5" w:rsidRDefault="00C6169D" w:rsidP="00C6169D">
      <w:pPr>
        <w:pStyle w:val="af"/>
        <w:tabs>
          <w:tab w:val="left" w:pos="708"/>
        </w:tabs>
        <w:spacing w:line="276" w:lineRule="auto"/>
        <w:ind w:firstLine="567"/>
        <w:jc w:val="both"/>
        <w:rPr>
          <w:sz w:val="22"/>
          <w:szCs w:val="22"/>
        </w:rPr>
      </w:pPr>
    </w:p>
    <w:p w:rsidR="00C6169D" w:rsidRPr="00E71EC5" w:rsidRDefault="00C6169D" w:rsidP="00C6169D">
      <w:pPr>
        <w:ind w:firstLine="708"/>
        <w:jc w:val="both"/>
        <w:rPr>
          <w:b/>
          <w:bCs/>
          <w:sz w:val="22"/>
          <w:szCs w:val="22"/>
        </w:rPr>
      </w:pPr>
      <w:r w:rsidRPr="00E71EC5">
        <w:rPr>
          <w:b/>
          <w:bCs/>
          <w:sz w:val="22"/>
          <w:szCs w:val="22"/>
        </w:rPr>
        <w:t xml:space="preserve">Тема 6. </w:t>
      </w:r>
      <w:r w:rsidRPr="00E71EC5">
        <w:rPr>
          <w:b/>
          <w:sz w:val="22"/>
          <w:szCs w:val="22"/>
        </w:rPr>
        <w:t>Организация и технология складских операций.</w:t>
      </w:r>
    </w:p>
    <w:p w:rsidR="00C6169D" w:rsidRPr="00E71EC5" w:rsidRDefault="00C6169D" w:rsidP="00C6169D">
      <w:pPr>
        <w:jc w:val="both"/>
        <w:rPr>
          <w:sz w:val="22"/>
          <w:szCs w:val="22"/>
        </w:rPr>
      </w:pPr>
      <w:bookmarkStart w:id="17" w:name="bookmark18"/>
      <w:r w:rsidRPr="00E71EC5">
        <w:rPr>
          <w:sz w:val="22"/>
          <w:szCs w:val="22"/>
        </w:rPr>
        <w:t>Складской технологический процесс и принципы его организации</w:t>
      </w:r>
      <w:bookmarkEnd w:id="17"/>
      <w:r w:rsidRPr="00E71EC5">
        <w:rPr>
          <w:sz w:val="22"/>
          <w:szCs w:val="22"/>
        </w:rPr>
        <w:t xml:space="preserve">. </w:t>
      </w:r>
      <w:bookmarkStart w:id="18" w:name="bookmark19"/>
      <w:r w:rsidRPr="00E71EC5">
        <w:rPr>
          <w:sz w:val="22"/>
          <w:szCs w:val="22"/>
        </w:rPr>
        <w:t>Организация и технология операций по поступлению и приемке товаров</w:t>
      </w:r>
      <w:bookmarkEnd w:id="18"/>
      <w:r w:rsidRPr="00E71EC5">
        <w:rPr>
          <w:sz w:val="22"/>
          <w:szCs w:val="22"/>
        </w:rPr>
        <w:t xml:space="preserve">. </w:t>
      </w:r>
      <w:bookmarkStart w:id="19" w:name="bookmark20"/>
      <w:r w:rsidRPr="00E71EC5">
        <w:rPr>
          <w:sz w:val="22"/>
          <w:szCs w:val="22"/>
        </w:rPr>
        <w:t>Технология размещения, укладки и хранения товаров</w:t>
      </w:r>
      <w:bookmarkEnd w:id="19"/>
      <w:r w:rsidRPr="00E71EC5">
        <w:rPr>
          <w:sz w:val="22"/>
          <w:szCs w:val="22"/>
        </w:rPr>
        <w:t xml:space="preserve">. Организация и технология отпуска товаров со склада. </w:t>
      </w:r>
    </w:p>
    <w:p w:rsidR="00C6169D" w:rsidRPr="00E71EC5" w:rsidRDefault="00C6169D" w:rsidP="00C6169D">
      <w:pPr>
        <w:pStyle w:val="af"/>
        <w:tabs>
          <w:tab w:val="left" w:pos="708"/>
        </w:tabs>
        <w:spacing w:line="276" w:lineRule="auto"/>
        <w:ind w:firstLine="567"/>
        <w:jc w:val="both"/>
        <w:rPr>
          <w:sz w:val="22"/>
          <w:szCs w:val="22"/>
        </w:rPr>
      </w:pPr>
    </w:p>
    <w:p w:rsidR="00C6169D" w:rsidRPr="00E71EC5" w:rsidRDefault="00C6169D" w:rsidP="00C6169D">
      <w:pPr>
        <w:ind w:firstLine="708"/>
        <w:jc w:val="both"/>
        <w:rPr>
          <w:b/>
          <w:bCs/>
          <w:sz w:val="22"/>
          <w:szCs w:val="22"/>
        </w:rPr>
      </w:pPr>
      <w:r w:rsidRPr="00E71EC5">
        <w:rPr>
          <w:b/>
          <w:bCs/>
          <w:sz w:val="22"/>
          <w:szCs w:val="22"/>
        </w:rPr>
        <w:t xml:space="preserve">Тема 7. </w:t>
      </w:r>
      <w:r w:rsidRPr="00E71EC5">
        <w:rPr>
          <w:b/>
          <w:sz w:val="22"/>
          <w:szCs w:val="22"/>
        </w:rPr>
        <w:t>Управление торгово-технологическим процессом и организация труда на складах.</w:t>
      </w:r>
    </w:p>
    <w:p w:rsidR="00C6169D" w:rsidRPr="00E71EC5" w:rsidRDefault="00C6169D" w:rsidP="00C6169D">
      <w:pPr>
        <w:jc w:val="both"/>
        <w:rPr>
          <w:sz w:val="22"/>
          <w:szCs w:val="22"/>
        </w:rPr>
      </w:pPr>
      <w:bookmarkStart w:id="20" w:name="bookmark24"/>
      <w:r w:rsidRPr="00E71EC5">
        <w:rPr>
          <w:sz w:val="22"/>
          <w:szCs w:val="22"/>
        </w:rPr>
        <w:t>Организация управления торгово-технологическим процессом на складе</w:t>
      </w:r>
      <w:bookmarkEnd w:id="20"/>
      <w:r w:rsidRPr="00E71EC5">
        <w:rPr>
          <w:sz w:val="22"/>
          <w:szCs w:val="22"/>
        </w:rPr>
        <w:t xml:space="preserve">. </w:t>
      </w:r>
      <w:bookmarkStart w:id="21" w:name="bookmark25"/>
      <w:r w:rsidRPr="00E71EC5">
        <w:rPr>
          <w:sz w:val="22"/>
          <w:szCs w:val="22"/>
        </w:rPr>
        <w:t>Структура аппарата склада и функции его работников</w:t>
      </w:r>
      <w:bookmarkEnd w:id="21"/>
      <w:r w:rsidRPr="00E71EC5">
        <w:rPr>
          <w:sz w:val="22"/>
          <w:szCs w:val="22"/>
        </w:rPr>
        <w:t xml:space="preserve">. </w:t>
      </w:r>
      <w:bookmarkStart w:id="22" w:name="bookmark26"/>
      <w:r w:rsidRPr="00E71EC5">
        <w:rPr>
          <w:sz w:val="22"/>
          <w:szCs w:val="22"/>
        </w:rPr>
        <w:t>Организация труда складских работников</w:t>
      </w:r>
      <w:bookmarkEnd w:id="22"/>
      <w:r w:rsidRPr="00E71EC5">
        <w:rPr>
          <w:sz w:val="22"/>
          <w:szCs w:val="22"/>
        </w:rPr>
        <w:t xml:space="preserve">. </w:t>
      </w:r>
    </w:p>
    <w:p w:rsidR="00C6169D" w:rsidRPr="00E71EC5" w:rsidRDefault="00C6169D" w:rsidP="00C6169D">
      <w:pPr>
        <w:ind w:firstLine="708"/>
        <w:jc w:val="both"/>
        <w:rPr>
          <w:b/>
          <w:bCs/>
          <w:caps/>
          <w:sz w:val="22"/>
          <w:szCs w:val="22"/>
        </w:rPr>
      </w:pPr>
    </w:p>
    <w:p w:rsidR="00C6169D" w:rsidRPr="00E71EC5" w:rsidRDefault="00C6169D" w:rsidP="00C6169D">
      <w:pPr>
        <w:ind w:firstLine="708"/>
        <w:jc w:val="both"/>
        <w:rPr>
          <w:b/>
          <w:bCs/>
          <w:sz w:val="22"/>
          <w:szCs w:val="22"/>
        </w:rPr>
      </w:pPr>
      <w:r w:rsidRPr="00E71EC5">
        <w:rPr>
          <w:b/>
          <w:sz w:val="22"/>
          <w:szCs w:val="22"/>
        </w:rPr>
        <w:t>Тема 8. Организация и технология розничных торговых предприятий.</w:t>
      </w:r>
    </w:p>
    <w:p w:rsidR="00C6169D" w:rsidRPr="00E71EC5" w:rsidRDefault="00C6169D" w:rsidP="00C6169D">
      <w:pPr>
        <w:pStyle w:val="30"/>
        <w:shd w:val="clear" w:color="auto" w:fill="auto"/>
        <w:tabs>
          <w:tab w:val="left" w:pos="1806"/>
        </w:tabs>
        <w:spacing w:after="0" w:line="276" w:lineRule="auto"/>
        <w:ind w:firstLine="0"/>
        <w:rPr>
          <w:rFonts w:ascii="Times New Roman" w:hAnsi="Times New Roman"/>
          <w:sz w:val="22"/>
          <w:szCs w:val="22"/>
        </w:rPr>
      </w:pPr>
      <w:bookmarkStart w:id="23" w:name="bookmark40"/>
      <w:r w:rsidRPr="00E71EC5">
        <w:rPr>
          <w:rFonts w:ascii="Times New Roman" w:hAnsi="Times New Roman"/>
          <w:sz w:val="22"/>
          <w:szCs w:val="22"/>
        </w:rPr>
        <w:t>Сущность и основные требования, предъявляемые к организации товароснабжения</w:t>
      </w:r>
      <w:bookmarkEnd w:id="23"/>
      <w:r w:rsidRPr="00E71EC5">
        <w:rPr>
          <w:rFonts w:ascii="Times New Roman" w:hAnsi="Times New Roman"/>
          <w:sz w:val="22"/>
          <w:szCs w:val="22"/>
        </w:rPr>
        <w:t xml:space="preserve">. Формы товароснабжения и схемы завоза товаров в розничную торговую сеть. </w:t>
      </w:r>
      <w:bookmarkStart w:id="24" w:name="bookmark41"/>
      <w:r w:rsidRPr="00E71EC5">
        <w:rPr>
          <w:rFonts w:ascii="Times New Roman" w:hAnsi="Times New Roman"/>
          <w:sz w:val="22"/>
          <w:szCs w:val="22"/>
        </w:rPr>
        <w:t>Организация и технология завоза товаров на розничные торговые предприятия</w:t>
      </w:r>
      <w:bookmarkEnd w:id="24"/>
      <w:r w:rsidRPr="00E71EC5">
        <w:rPr>
          <w:rFonts w:ascii="Times New Roman" w:hAnsi="Times New Roman"/>
          <w:sz w:val="22"/>
          <w:szCs w:val="22"/>
        </w:rPr>
        <w:t xml:space="preserve">. </w:t>
      </w:r>
    </w:p>
    <w:p w:rsidR="00C6169D" w:rsidRPr="00E71EC5" w:rsidRDefault="00C6169D" w:rsidP="00C6169D">
      <w:pPr>
        <w:jc w:val="both"/>
        <w:rPr>
          <w:sz w:val="22"/>
          <w:szCs w:val="22"/>
        </w:rPr>
      </w:pPr>
    </w:p>
    <w:p w:rsidR="00C6169D" w:rsidRPr="00E71EC5" w:rsidRDefault="00C6169D" w:rsidP="00C6169D">
      <w:pPr>
        <w:ind w:firstLine="708"/>
        <w:jc w:val="both"/>
        <w:rPr>
          <w:b/>
          <w:bCs/>
          <w:sz w:val="22"/>
          <w:szCs w:val="22"/>
        </w:rPr>
      </w:pPr>
      <w:r w:rsidRPr="00E71EC5">
        <w:rPr>
          <w:b/>
          <w:sz w:val="22"/>
          <w:szCs w:val="22"/>
        </w:rPr>
        <w:t>Тема 9. Розничная торговая сеть. Классификация и функции. Устройство и основы технологических планировок магазинов.</w:t>
      </w:r>
      <w:r w:rsidRPr="00E71EC5">
        <w:rPr>
          <w:rStyle w:val="Exact"/>
          <w:rFonts w:eastAsia="MS Mincho"/>
          <w:spacing w:val="0"/>
          <w:sz w:val="22"/>
          <w:szCs w:val="22"/>
        </w:rPr>
        <w:t xml:space="preserve"> </w:t>
      </w:r>
      <w:bookmarkStart w:id="25" w:name="bookmark44"/>
      <w:r w:rsidRPr="00E71EC5">
        <w:rPr>
          <w:sz w:val="22"/>
          <w:szCs w:val="22"/>
        </w:rPr>
        <w:t>Классификация и функции розничных торговых предприятий</w:t>
      </w:r>
      <w:bookmarkEnd w:id="25"/>
      <w:r w:rsidRPr="00E71EC5">
        <w:rPr>
          <w:sz w:val="22"/>
          <w:szCs w:val="22"/>
        </w:rPr>
        <w:t xml:space="preserve">. </w:t>
      </w:r>
      <w:bookmarkStart w:id="26" w:name="bookmark45"/>
      <w:r w:rsidRPr="00E71EC5">
        <w:rPr>
          <w:sz w:val="22"/>
          <w:szCs w:val="22"/>
        </w:rPr>
        <w:t>Специализация и типизация розничных торговых предприятий</w:t>
      </w:r>
      <w:bookmarkEnd w:id="26"/>
      <w:r w:rsidRPr="00E71EC5">
        <w:rPr>
          <w:sz w:val="22"/>
          <w:szCs w:val="22"/>
        </w:rPr>
        <w:t xml:space="preserve">. </w:t>
      </w:r>
    </w:p>
    <w:p w:rsidR="00C6169D" w:rsidRPr="00E71EC5" w:rsidRDefault="00C6169D" w:rsidP="00C6169D">
      <w:pPr>
        <w:jc w:val="both"/>
        <w:rPr>
          <w:sz w:val="22"/>
          <w:szCs w:val="22"/>
        </w:rPr>
      </w:pPr>
      <w:r w:rsidRPr="00E71EC5">
        <w:rPr>
          <w:rStyle w:val="Exact"/>
          <w:rFonts w:eastAsia="MS Mincho"/>
          <w:spacing w:val="0"/>
          <w:sz w:val="22"/>
          <w:szCs w:val="22"/>
        </w:rPr>
        <w:t>Принципы размещения розничных торговых предприятий.</w:t>
      </w:r>
    </w:p>
    <w:p w:rsidR="00C6169D" w:rsidRPr="00E71EC5" w:rsidRDefault="00C6169D" w:rsidP="00C6169D">
      <w:pPr>
        <w:pStyle w:val="af4"/>
        <w:tabs>
          <w:tab w:val="left" w:pos="8280"/>
        </w:tabs>
        <w:spacing w:line="276" w:lineRule="auto"/>
        <w:ind w:firstLine="567"/>
        <w:jc w:val="both"/>
        <w:rPr>
          <w:caps w:val="0"/>
          <w:sz w:val="22"/>
          <w:szCs w:val="22"/>
        </w:rPr>
      </w:pPr>
    </w:p>
    <w:p w:rsidR="00C6169D" w:rsidRPr="00E71EC5" w:rsidRDefault="00C6169D" w:rsidP="00C6169D">
      <w:pPr>
        <w:ind w:firstLine="708"/>
        <w:jc w:val="both"/>
        <w:rPr>
          <w:b/>
          <w:bCs/>
          <w:sz w:val="22"/>
          <w:szCs w:val="22"/>
        </w:rPr>
      </w:pPr>
      <w:r w:rsidRPr="00E71EC5">
        <w:rPr>
          <w:b/>
          <w:sz w:val="22"/>
          <w:szCs w:val="22"/>
        </w:rPr>
        <w:t>Тема 10. Торгово-технологическое оборудование магазинов.</w:t>
      </w:r>
    </w:p>
    <w:p w:rsidR="00C6169D" w:rsidRPr="00E71EC5" w:rsidRDefault="00C6169D" w:rsidP="00C6169D">
      <w:pPr>
        <w:jc w:val="both"/>
        <w:rPr>
          <w:sz w:val="22"/>
          <w:szCs w:val="22"/>
        </w:rPr>
      </w:pPr>
      <w:bookmarkStart w:id="27" w:name="bookmark48"/>
      <w:r w:rsidRPr="00E71EC5">
        <w:rPr>
          <w:sz w:val="22"/>
          <w:szCs w:val="22"/>
        </w:rPr>
        <w:t>Классификация торговых зданий и сооружений и требования, предъявляемые к ним</w:t>
      </w:r>
      <w:bookmarkEnd w:id="27"/>
      <w:r w:rsidRPr="00E71EC5">
        <w:rPr>
          <w:sz w:val="22"/>
          <w:szCs w:val="22"/>
        </w:rPr>
        <w:t xml:space="preserve">. </w:t>
      </w:r>
      <w:bookmarkStart w:id="28" w:name="bookmark49"/>
      <w:r w:rsidRPr="00E71EC5">
        <w:rPr>
          <w:sz w:val="22"/>
          <w:szCs w:val="22"/>
        </w:rPr>
        <w:t>Состав и взаимосвязь помещений магазина</w:t>
      </w:r>
      <w:bookmarkEnd w:id="28"/>
      <w:r w:rsidRPr="00E71EC5">
        <w:rPr>
          <w:sz w:val="22"/>
          <w:szCs w:val="22"/>
        </w:rPr>
        <w:t xml:space="preserve">. </w:t>
      </w:r>
      <w:bookmarkStart w:id="29" w:name="bookmark50"/>
      <w:r w:rsidRPr="00E71EC5">
        <w:rPr>
          <w:sz w:val="22"/>
          <w:szCs w:val="22"/>
        </w:rPr>
        <w:t>Устройство и планировка торгового зала магазина</w:t>
      </w:r>
      <w:bookmarkEnd w:id="29"/>
      <w:r w:rsidRPr="00E71EC5">
        <w:rPr>
          <w:sz w:val="22"/>
          <w:szCs w:val="22"/>
        </w:rPr>
        <w:t xml:space="preserve">. </w:t>
      </w:r>
    </w:p>
    <w:p w:rsidR="00C6169D" w:rsidRPr="00E71EC5" w:rsidRDefault="00C6169D" w:rsidP="00C6169D">
      <w:pPr>
        <w:pStyle w:val="af4"/>
        <w:tabs>
          <w:tab w:val="left" w:pos="8280"/>
        </w:tabs>
        <w:spacing w:line="276" w:lineRule="auto"/>
        <w:ind w:firstLine="567"/>
        <w:jc w:val="both"/>
        <w:rPr>
          <w:caps w:val="0"/>
          <w:sz w:val="22"/>
          <w:szCs w:val="22"/>
        </w:rPr>
      </w:pPr>
    </w:p>
    <w:p w:rsidR="00C6169D" w:rsidRPr="00E71EC5" w:rsidRDefault="00C6169D" w:rsidP="00C6169D">
      <w:pPr>
        <w:ind w:firstLine="708"/>
        <w:jc w:val="both"/>
        <w:rPr>
          <w:b/>
          <w:bCs/>
          <w:sz w:val="22"/>
          <w:szCs w:val="22"/>
        </w:rPr>
      </w:pPr>
      <w:r w:rsidRPr="00E71EC5">
        <w:rPr>
          <w:b/>
          <w:sz w:val="22"/>
          <w:szCs w:val="22"/>
        </w:rPr>
        <w:t>Тема 11</w:t>
      </w:r>
      <w:r w:rsidRPr="00E71EC5">
        <w:rPr>
          <w:sz w:val="22"/>
          <w:szCs w:val="22"/>
        </w:rPr>
        <w:t xml:space="preserve">. </w:t>
      </w:r>
      <w:r w:rsidRPr="00E71EC5">
        <w:rPr>
          <w:rStyle w:val="12pt"/>
          <w:rFonts w:eastAsia="MS Mincho"/>
          <w:color w:val="auto"/>
          <w:spacing w:val="0"/>
          <w:sz w:val="22"/>
          <w:szCs w:val="22"/>
        </w:rPr>
        <w:t>Организация торгово-технологического процесса в магазине и обслуживания покупателей.</w:t>
      </w:r>
    </w:p>
    <w:p w:rsidR="00C6169D" w:rsidRPr="00E71EC5" w:rsidRDefault="00C6169D" w:rsidP="00C6169D">
      <w:pPr>
        <w:jc w:val="both"/>
        <w:rPr>
          <w:sz w:val="22"/>
          <w:szCs w:val="22"/>
        </w:rPr>
      </w:pPr>
      <w:bookmarkStart w:id="30" w:name="bookmark60"/>
      <w:r w:rsidRPr="00E71EC5">
        <w:rPr>
          <w:sz w:val="22"/>
          <w:szCs w:val="22"/>
        </w:rPr>
        <w:t>Содержание торгово-технологического процесса в магазине</w:t>
      </w:r>
      <w:bookmarkEnd w:id="30"/>
      <w:r w:rsidRPr="00E71EC5">
        <w:rPr>
          <w:sz w:val="22"/>
          <w:szCs w:val="22"/>
        </w:rPr>
        <w:t xml:space="preserve">. Организация и технология операций по поступлению и приемке товаров в магазине.  Организация и </w:t>
      </w:r>
      <w:proofErr w:type="gramStart"/>
      <w:r w:rsidRPr="00E71EC5">
        <w:rPr>
          <w:sz w:val="22"/>
          <w:szCs w:val="22"/>
        </w:rPr>
        <w:t>технология</w:t>
      </w:r>
      <w:proofErr w:type="gramEnd"/>
      <w:r w:rsidRPr="00E71EC5">
        <w:rPr>
          <w:sz w:val="22"/>
          <w:szCs w:val="22"/>
        </w:rPr>
        <w:t xml:space="preserve"> и подготовка товаров к продаже. </w:t>
      </w:r>
      <w:bookmarkStart w:id="31" w:name="bookmark61"/>
      <w:r w:rsidRPr="00E71EC5">
        <w:rPr>
          <w:sz w:val="22"/>
          <w:szCs w:val="22"/>
        </w:rPr>
        <w:t>Размещение и выкладка товаров в торговом зале</w:t>
      </w:r>
      <w:bookmarkEnd w:id="31"/>
      <w:r w:rsidRPr="00E71EC5">
        <w:rPr>
          <w:sz w:val="22"/>
          <w:szCs w:val="22"/>
        </w:rPr>
        <w:t xml:space="preserve">. </w:t>
      </w:r>
      <w:bookmarkStart w:id="32" w:name="bookmark62"/>
      <w:r w:rsidRPr="00E71EC5">
        <w:rPr>
          <w:sz w:val="22"/>
          <w:szCs w:val="22"/>
        </w:rPr>
        <w:t>Организация и технология розничной продажи товаров</w:t>
      </w:r>
      <w:bookmarkEnd w:id="32"/>
      <w:r w:rsidRPr="00E71EC5">
        <w:rPr>
          <w:sz w:val="22"/>
          <w:szCs w:val="22"/>
        </w:rPr>
        <w:t xml:space="preserve">. </w:t>
      </w:r>
      <w:bookmarkStart w:id="33" w:name="bookmark63"/>
      <w:r w:rsidRPr="00E71EC5">
        <w:rPr>
          <w:sz w:val="22"/>
          <w:szCs w:val="22"/>
        </w:rPr>
        <w:t>Услуги, оказываемые покупателям магазинами</w:t>
      </w:r>
      <w:bookmarkEnd w:id="33"/>
      <w:r w:rsidRPr="00E71EC5">
        <w:rPr>
          <w:sz w:val="22"/>
          <w:szCs w:val="22"/>
        </w:rPr>
        <w:t xml:space="preserve">. </w:t>
      </w:r>
      <w:bookmarkStart w:id="34" w:name="bookmark64"/>
      <w:r w:rsidRPr="00E71EC5">
        <w:rPr>
          <w:sz w:val="22"/>
          <w:szCs w:val="22"/>
        </w:rPr>
        <w:t>Внемагазинные формы продажи товаров</w:t>
      </w:r>
      <w:bookmarkEnd w:id="34"/>
      <w:r w:rsidRPr="00E71EC5">
        <w:rPr>
          <w:sz w:val="22"/>
          <w:szCs w:val="22"/>
        </w:rPr>
        <w:t xml:space="preserve">. </w:t>
      </w:r>
      <w:bookmarkStart w:id="35" w:name="bookmark53"/>
      <w:r w:rsidRPr="00E71EC5">
        <w:rPr>
          <w:sz w:val="22"/>
          <w:szCs w:val="22"/>
        </w:rPr>
        <w:t>Мебель для торговых залов магазинов</w:t>
      </w:r>
      <w:bookmarkEnd w:id="35"/>
      <w:r w:rsidRPr="00E71EC5">
        <w:rPr>
          <w:sz w:val="22"/>
          <w:szCs w:val="22"/>
        </w:rPr>
        <w:t xml:space="preserve">. </w:t>
      </w:r>
      <w:bookmarkStart w:id="36" w:name="bookmark54"/>
      <w:r w:rsidRPr="00E71EC5">
        <w:rPr>
          <w:sz w:val="22"/>
          <w:szCs w:val="22"/>
        </w:rPr>
        <w:t>Торговый инвентарь</w:t>
      </w:r>
      <w:bookmarkEnd w:id="36"/>
      <w:r w:rsidRPr="00E71EC5">
        <w:rPr>
          <w:sz w:val="22"/>
          <w:szCs w:val="22"/>
        </w:rPr>
        <w:t xml:space="preserve">. </w:t>
      </w:r>
      <w:bookmarkStart w:id="37" w:name="bookmark55"/>
      <w:r w:rsidRPr="00E71EC5">
        <w:rPr>
          <w:sz w:val="22"/>
          <w:szCs w:val="22"/>
        </w:rPr>
        <w:t>Торговое холодильное оборудование</w:t>
      </w:r>
      <w:bookmarkEnd w:id="37"/>
      <w:r w:rsidRPr="00E71EC5">
        <w:rPr>
          <w:sz w:val="22"/>
          <w:szCs w:val="22"/>
        </w:rPr>
        <w:t xml:space="preserve">. </w:t>
      </w:r>
      <w:bookmarkStart w:id="38" w:name="bookmark56"/>
      <w:r w:rsidRPr="00E71EC5">
        <w:rPr>
          <w:sz w:val="22"/>
          <w:szCs w:val="22"/>
        </w:rPr>
        <w:t>Торговое измерительное оборудование</w:t>
      </w:r>
      <w:bookmarkEnd w:id="38"/>
      <w:r w:rsidRPr="00E71EC5">
        <w:rPr>
          <w:sz w:val="22"/>
          <w:szCs w:val="22"/>
        </w:rPr>
        <w:t xml:space="preserve">. </w:t>
      </w:r>
      <w:bookmarkStart w:id="39" w:name="bookmark57"/>
      <w:r w:rsidRPr="00E71EC5">
        <w:rPr>
          <w:sz w:val="22"/>
          <w:szCs w:val="22"/>
        </w:rPr>
        <w:t>Контрольно-кассовое оборудование</w:t>
      </w:r>
      <w:bookmarkEnd w:id="39"/>
      <w:r w:rsidRPr="00E71EC5">
        <w:rPr>
          <w:sz w:val="22"/>
          <w:szCs w:val="22"/>
        </w:rPr>
        <w:t xml:space="preserve">. </w:t>
      </w:r>
      <w:r w:rsidRPr="00E71EC5">
        <w:rPr>
          <w:b/>
          <w:sz w:val="22"/>
          <w:szCs w:val="22"/>
        </w:rPr>
        <w:t>Защита прав потребителей и государственный контроль торговли.</w:t>
      </w:r>
    </w:p>
    <w:p w:rsidR="00C6169D" w:rsidRPr="00E71EC5" w:rsidRDefault="00C6169D" w:rsidP="00C6169D">
      <w:pPr>
        <w:pStyle w:val="30"/>
        <w:shd w:val="clear" w:color="auto" w:fill="auto"/>
        <w:tabs>
          <w:tab w:val="left" w:pos="3159"/>
          <w:tab w:val="left" w:pos="5823"/>
          <w:tab w:val="left" w:pos="6918"/>
          <w:tab w:val="left" w:pos="9447"/>
        </w:tabs>
        <w:spacing w:after="0"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6169D" w:rsidRPr="00E71EC5" w:rsidRDefault="00C6169D" w:rsidP="00C6169D">
      <w:pPr>
        <w:ind w:firstLine="708"/>
        <w:jc w:val="both"/>
        <w:rPr>
          <w:b/>
          <w:sz w:val="22"/>
          <w:szCs w:val="22"/>
        </w:rPr>
      </w:pPr>
      <w:r w:rsidRPr="00E71EC5">
        <w:rPr>
          <w:b/>
          <w:sz w:val="22"/>
          <w:szCs w:val="22"/>
        </w:rPr>
        <w:t>Тема 12. Проектирование и строительство предприятий торговли.</w:t>
      </w:r>
    </w:p>
    <w:p w:rsidR="00C6169D" w:rsidRPr="00E71EC5" w:rsidRDefault="00C6169D" w:rsidP="00C6169D">
      <w:pPr>
        <w:rPr>
          <w:sz w:val="22"/>
          <w:szCs w:val="22"/>
        </w:rPr>
      </w:pPr>
      <w:r w:rsidRPr="00E71EC5">
        <w:rPr>
          <w:sz w:val="22"/>
          <w:szCs w:val="22"/>
        </w:rPr>
        <w:t xml:space="preserve">Защита прав потребителей. </w:t>
      </w:r>
      <w:bookmarkStart w:id="40" w:name="bookmark65"/>
      <w:r w:rsidRPr="00E71EC5">
        <w:rPr>
          <w:sz w:val="22"/>
          <w:szCs w:val="22"/>
        </w:rPr>
        <w:t>Организация государственного контроля торговли</w:t>
      </w:r>
      <w:bookmarkEnd w:id="40"/>
      <w:r w:rsidRPr="00E71EC5">
        <w:rPr>
          <w:sz w:val="22"/>
          <w:szCs w:val="22"/>
        </w:rPr>
        <w:t xml:space="preserve">. </w:t>
      </w:r>
      <w:bookmarkStart w:id="41" w:name="bookmark66"/>
      <w:r w:rsidRPr="00E71EC5">
        <w:rPr>
          <w:sz w:val="22"/>
          <w:szCs w:val="22"/>
        </w:rPr>
        <w:t>Проектирование предприятий торговли</w:t>
      </w:r>
      <w:bookmarkEnd w:id="41"/>
      <w:r w:rsidRPr="00E71EC5">
        <w:rPr>
          <w:sz w:val="22"/>
          <w:szCs w:val="22"/>
        </w:rPr>
        <w:t>. Организация капитального строительства и ремонта предприятий торговли</w:t>
      </w:r>
    </w:p>
    <w:p w:rsidR="00BD73F2" w:rsidRPr="00E71EC5" w:rsidRDefault="00DC7177" w:rsidP="00BD73F2">
      <w:pPr>
        <w:pStyle w:val="aa"/>
        <w:shd w:val="clear" w:color="auto" w:fill="FFFFFF"/>
        <w:jc w:val="both"/>
        <w:rPr>
          <w:sz w:val="22"/>
          <w:szCs w:val="22"/>
        </w:rPr>
      </w:pPr>
      <w:r w:rsidRPr="00E71EC5">
        <w:rPr>
          <w:sz w:val="22"/>
          <w:szCs w:val="22"/>
        </w:rPr>
        <w:t xml:space="preserve"> </w:t>
      </w:r>
    </w:p>
    <w:p w:rsidR="00B14050" w:rsidRPr="00E71EC5" w:rsidRDefault="00B14050" w:rsidP="00B14050">
      <w:pPr>
        <w:ind w:firstLine="709"/>
        <w:jc w:val="both"/>
        <w:rPr>
          <w:sz w:val="22"/>
          <w:szCs w:val="22"/>
        </w:rPr>
      </w:pPr>
    </w:p>
    <w:p w:rsidR="003A71E4" w:rsidRPr="00E71EC5" w:rsidRDefault="00F803A3" w:rsidP="00F803A3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E71EC5">
        <w:rPr>
          <w:b/>
          <w:sz w:val="22"/>
          <w:szCs w:val="22"/>
        </w:rPr>
        <w:t xml:space="preserve">6. Перечень учебно-методического обеспечения для самостоятельной работы </w:t>
      </w:r>
      <w:proofErr w:type="gramStart"/>
      <w:r w:rsidRPr="00E71EC5">
        <w:rPr>
          <w:b/>
          <w:sz w:val="22"/>
          <w:szCs w:val="22"/>
        </w:rPr>
        <w:lastRenderedPageBreak/>
        <w:t>обучающихся</w:t>
      </w:r>
      <w:proofErr w:type="gramEnd"/>
      <w:r w:rsidRPr="00E71EC5">
        <w:rPr>
          <w:b/>
          <w:sz w:val="22"/>
          <w:szCs w:val="22"/>
        </w:rPr>
        <w:t xml:space="preserve"> по дисциплине</w:t>
      </w:r>
    </w:p>
    <w:p w:rsidR="003A57B5" w:rsidRPr="00E71EC5" w:rsidRDefault="003A57B5" w:rsidP="00CF63D7">
      <w:pPr>
        <w:pStyle w:val="a4"/>
        <w:numPr>
          <w:ilvl w:val="0"/>
          <w:numId w:val="4"/>
        </w:numPr>
        <w:ind w:left="426" w:hanging="66"/>
        <w:jc w:val="both"/>
        <w:rPr>
          <w:rFonts w:ascii="Times New Roman" w:hAnsi="Times New Roman"/>
        </w:rPr>
      </w:pPr>
      <w:r w:rsidRPr="00E71EC5">
        <w:rPr>
          <w:rFonts w:ascii="Times New Roman" w:hAnsi="Times New Roman"/>
        </w:rPr>
        <w:t xml:space="preserve">Методические указания  для обучающихся по освоению дисциплины </w:t>
      </w:r>
      <w:r w:rsidR="006B066C" w:rsidRPr="00E71EC5">
        <w:rPr>
          <w:rFonts w:ascii="Times New Roman" w:hAnsi="Times New Roman"/>
        </w:rPr>
        <w:t>«</w:t>
      </w:r>
      <w:r w:rsidR="00E55A72" w:rsidRPr="00E71EC5">
        <w:rPr>
          <w:rFonts w:ascii="Times New Roman" w:hAnsi="Times New Roman"/>
        </w:rPr>
        <w:t>Организация, технология и проектирование предприятий</w:t>
      </w:r>
      <w:r w:rsidR="006B066C" w:rsidRPr="00E71EC5">
        <w:rPr>
          <w:rFonts w:ascii="Times New Roman" w:hAnsi="Times New Roman"/>
        </w:rPr>
        <w:t>»</w:t>
      </w:r>
      <w:r w:rsidRPr="00E71EC5">
        <w:rPr>
          <w:rFonts w:ascii="Times New Roman" w:hAnsi="Times New Roman"/>
        </w:rPr>
        <w:t>/</w:t>
      </w:r>
      <w:r w:rsidR="00516F43" w:rsidRPr="00E71EC5">
        <w:rPr>
          <w:rFonts w:ascii="Times New Roman" w:hAnsi="Times New Roman"/>
        </w:rPr>
        <w:t xml:space="preserve"> </w:t>
      </w:r>
      <w:r w:rsidR="00A933D7">
        <w:rPr>
          <w:rFonts w:ascii="Times New Roman" w:hAnsi="Times New Roman"/>
        </w:rPr>
        <w:t>Ильченко С.М</w:t>
      </w:r>
      <w:r w:rsidRPr="00E71EC5">
        <w:rPr>
          <w:rFonts w:ascii="Times New Roman" w:hAnsi="Times New Roman"/>
        </w:rPr>
        <w:t xml:space="preserve">. </w:t>
      </w:r>
      <w:r w:rsidR="00920199" w:rsidRPr="00E71EC5">
        <w:rPr>
          <w:rFonts w:ascii="Times New Roman" w:hAnsi="Times New Roman"/>
        </w:rPr>
        <w:t xml:space="preserve">– Омск: </w:t>
      </w:r>
      <w:r w:rsidRPr="00E71EC5">
        <w:rPr>
          <w:rFonts w:ascii="Times New Roman" w:hAnsi="Times New Roman"/>
        </w:rPr>
        <w:t>Изд-во Омской гуманитарной академии, 20</w:t>
      </w:r>
      <w:r w:rsidR="00486A79">
        <w:rPr>
          <w:rFonts w:ascii="Times New Roman" w:hAnsi="Times New Roman"/>
        </w:rPr>
        <w:t>23</w:t>
      </w:r>
      <w:r w:rsidR="00920199" w:rsidRPr="00E71EC5">
        <w:rPr>
          <w:rFonts w:ascii="Times New Roman" w:hAnsi="Times New Roman"/>
        </w:rPr>
        <w:t>.</w:t>
      </w:r>
    </w:p>
    <w:p w:rsidR="00B04964" w:rsidRPr="00E71EC5" w:rsidRDefault="00B04964" w:rsidP="006807F8">
      <w:pPr>
        <w:pStyle w:val="a4"/>
        <w:numPr>
          <w:ilvl w:val="0"/>
          <w:numId w:val="4"/>
        </w:numPr>
        <w:ind w:left="426" w:firstLine="0"/>
        <w:jc w:val="both"/>
        <w:rPr>
          <w:rFonts w:ascii="Times New Roman" w:hAnsi="Times New Roman"/>
        </w:rPr>
      </w:pPr>
      <w:r w:rsidRPr="00E71EC5">
        <w:rPr>
          <w:rFonts w:ascii="Times New Roman" w:hAnsi="Times New Roman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71EC5">
        <w:rPr>
          <w:rFonts w:ascii="Times New Roman" w:hAnsi="Times New Roman"/>
        </w:rPr>
        <w:t>аттестации</w:t>
      </w:r>
      <w:proofErr w:type="gramEnd"/>
      <w:r w:rsidRPr="00E71EC5">
        <w:rPr>
          <w:rFonts w:ascii="Times New Roman" w:hAnsi="Times New Roman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E71EC5">
        <w:rPr>
          <w:rFonts w:ascii="Times New Roman" w:hAnsi="Times New Roman"/>
        </w:rPr>
        <w:t>бакалавриата</w:t>
      </w:r>
      <w:proofErr w:type="spellEnd"/>
      <w:r w:rsidRPr="00E71EC5">
        <w:rPr>
          <w:rFonts w:ascii="Times New Roman" w:hAnsi="Times New Roman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E71EC5">
        <w:rPr>
          <w:rFonts w:ascii="Times New Roman" w:hAnsi="Times New Roman"/>
        </w:rPr>
        <w:t>ОмГА</w:t>
      </w:r>
      <w:proofErr w:type="spellEnd"/>
      <w:r w:rsidRPr="00E71EC5">
        <w:rPr>
          <w:rFonts w:ascii="Times New Roman" w:hAnsi="Times New Roman"/>
        </w:rPr>
        <w:t xml:space="preserve"> от 28.08.2017 (протокол заседания № 1), утвержденно</w:t>
      </w:r>
      <w:r w:rsidR="00510BCB" w:rsidRPr="00E71EC5">
        <w:rPr>
          <w:rFonts w:ascii="Times New Roman" w:hAnsi="Times New Roman"/>
        </w:rPr>
        <w:t>е</w:t>
      </w:r>
      <w:r w:rsidRPr="00E71EC5">
        <w:rPr>
          <w:rFonts w:ascii="Times New Roman" w:hAnsi="Times New Roman"/>
        </w:rPr>
        <w:t xml:space="preserve"> приказом ректора от 28.08.2017 №37.</w:t>
      </w:r>
    </w:p>
    <w:p w:rsidR="00B04964" w:rsidRPr="00E71EC5" w:rsidRDefault="00B04964" w:rsidP="006807F8">
      <w:pPr>
        <w:pStyle w:val="a4"/>
        <w:numPr>
          <w:ilvl w:val="0"/>
          <w:numId w:val="4"/>
        </w:numPr>
        <w:ind w:left="426" w:firstLine="0"/>
        <w:jc w:val="both"/>
        <w:rPr>
          <w:rFonts w:ascii="Times New Roman" w:hAnsi="Times New Roman"/>
        </w:rPr>
      </w:pPr>
      <w:r w:rsidRPr="00E71EC5">
        <w:rPr>
          <w:rFonts w:ascii="Times New Roman" w:hAnsi="Times New Roman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71EC5">
        <w:rPr>
          <w:rFonts w:ascii="Times New Roman" w:hAnsi="Times New Roman"/>
        </w:rPr>
        <w:t>ОмГА</w:t>
      </w:r>
      <w:proofErr w:type="spellEnd"/>
      <w:r w:rsidRPr="00E71EC5">
        <w:rPr>
          <w:rFonts w:ascii="Times New Roman" w:hAnsi="Times New Roman"/>
        </w:rPr>
        <w:t xml:space="preserve"> от 29.08.2016 (протокол заседания № 1), утвержденное приказом ректора от 01.09.2016 № 43в.</w:t>
      </w:r>
    </w:p>
    <w:p w:rsidR="00FE556E" w:rsidRPr="00E71EC5" w:rsidRDefault="00B04964" w:rsidP="00B04964">
      <w:pPr>
        <w:pStyle w:val="a4"/>
        <w:numPr>
          <w:ilvl w:val="0"/>
          <w:numId w:val="4"/>
        </w:numPr>
        <w:spacing w:after="0"/>
        <w:ind w:left="426" w:hanging="66"/>
        <w:jc w:val="both"/>
        <w:rPr>
          <w:rFonts w:ascii="Times New Roman" w:hAnsi="Times New Roman"/>
        </w:rPr>
      </w:pPr>
      <w:r w:rsidRPr="00E71EC5">
        <w:rPr>
          <w:rFonts w:ascii="Times New Roman" w:hAnsi="Times New Roman"/>
        </w:rPr>
        <w:t xml:space="preserve">Положение об </w:t>
      </w:r>
      <w:proofErr w:type="gramStart"/>
      <w:r w:rsidRPr="00E71EC5">
        <w:rPr>
          <w:rFonts w:ascii="Times New Roman" w:hAnsi="Times New Roman"/>
        </w:rPr>
        <w:t>обучении</w:t>
      </w:r>
      <w:proofErr w:type="gramEnd"/>
      <w:r w:rsidRPr="00E71EC5">
        <w:rPr>
          <w:rFonts w:ascii="Times New Roman" w:hAnsi="Times New Roman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71EC5">
        <w:rPr>
          <w:rFonts w:ascii="Times New Roman" w:hAnsi="Times New Roman"/>
        </w:rPr>
        <w:t>бакалавриата</w:t>
      </w:r>
      <w:proofErr w:type="spellEnd"/>
      <w:r w:rsidRPr="00E71EC5">
        <w:rPr>
          <w:rFonts w:ascii="Times New Roman" w:hAnsi="Times New Roman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71EC5">
        <w:rPr>
          <w:rFonts w:ascii="Times New Roman" w:hAnsi="Times New Roman"/>
        </w:rPr>
        <w:t>ОмГА</w:t>
      </w:r>
      <w:proofErr w:type="spellEnd"/>
      <w:r w:rsidRPr="00E71EC5">
        <w:rPr>
          <w:rFonts w:ascii="Times New Roman" w:hAnsi="Times New Roman"/>
        </w:rPr>
        <w:t xml:space="preserve"> от 28.08.2017 (протокол заседания № 1), утвержденно</w:t>
      </w:r>
      <w:r w:rsidR="00510BCB" w:rsidRPr="00E71EC5">
        <w:rPr>
          <w:rFonts w:ascii="Times New Roman" w:hAnsi="Times New Roman"/>
        </w:rPr>
        <w:t>е</w:t>
      </w:r>
      <w:r w:rsidRPr="00E71EC5">
        <w:rPr>
          <w:rFonts w:ascii="Times New Roman" w:hAnsi="Times New Roman"/>
        </w:rPr>
        <w:t xml:space="preserve"> приказом ректора от 28.08.2017 №37.</w:t>
      </w:r>
    </w:p>
    <w:p w:rsidR="007865CB" w:rsidRPr="00E71EC5" w:rsidRDefault="007865CB" w:rsidP="00705FB5">
      <w:pPr>
        <w:jc w:val="both"/>
        <w:rPr>
          <w:rFonts w:eastAsia="Calibri"/>
          <w:b/>
          <w:sz w:val="22"/>
          <w:szCs w:val="22"/>
        </w:rPr>
      </w:pPr>
    </w:p>
    <w:p w:rsidR="00785842" w:rsidRPr="00502EBB" w:rsidRDefault="00D90CE6" w:rsidP="00705FB5">
      <w:pPr>
        <w:ind w:firstLine="709"/>
        <w:jc w:val="both"/>
        <w:rPr>
          <w:b/>
          <w:sz w:val="22"/>
          <w:szCs w:val="22"/>
        </w:rPr>
      </w:pPr>
      <w:r w:rsidRPr="00502EBB">
        <w:rPr>
          <w:b/>
          <w:sz w:val="22"/>
          <w:szCs w:val="22"/>
        </w:rPr>
        <w:t>7</w:t>
      </w:r>
      <w:r w:rsidR="007F4B97" w:rsidRPr="00502EBB">
        <w:rPr>
          <w:b/>
          <w:sz w:val="22"/>
          <w:szCs w:val="22"/>
        </w:rPr>
        <w:t>.</w:t>
      </w:r>
      <w:r w:rsidR="007865CB" w:rsidRPr="00502EBB">
        <w:rPr>
          <w:b/>
          <w:sz w:val="22"/>
          <w:szCs w:val="22"/>
        </w:rPr>
        <w:t xml:space="preserve"> </w:t>
      </w:r>
      <w:r w:rsidR="00785842" w:rsidRPr="00502EBB">
        <w:rPr>
          <w:b/>
          <w:sz w:val="22"/>
          <w:szCs w:val="22"/>
        </w:rPr>
        <w:t>Перечень основной и дополнительной учебной литературы, необходимой для освоения дисциплины</w:t>
      </w:r>
    </w:p>
    <w:p w:rsidR="00106B69" w:rsidRPr="00502EBB" w:rsidRDefault="00106B69" w:rsidP="00106B69">
      <w:pPr>
        <w:jc w:val="center"/>
        <w:rPr>
          <w:b/>
          <w:sz w:val="22"/>
          <w:szCs w:val="22"/>
        </w:rPr>
      </w:pPr>
      <w:r w:rsidRPr="00502EBB">
        <w:rPr>
          <w:b/>
          <w:sz w:val="22"/>
          <w:szCs w:val="22"/>
        </w:rPr>
        <w:t>Основная литература</w:t>
      </w:r>
    </w:p>
    <w:p w:rsidR="005E784A" w:rsidRPr="00502EBB" w:rsidRDefault="005E784A" w:rsidP="00106B69">
      <w:pPr>
        <w:numPr>
          <w:ilvl w:val="0"/>
          <w:numId w:val="23"/>
        </w:numPr>
        <w:tabs>
          <w:tab w:val="left" w:pos="426"/>
          <w:tab w:val="left" w:pos="934"/>
        </w:tabs>
        <w:ind w:left="0" w:firstLine="0"/>
        <w:jc w:val="both"/>
        <w:rPr>
          <w:sz w:val="24"/>
          <w:szCs w:val="24"/>
        </w:rPr>
      </w:pPr>
      <w:proofErr w:type="spellStart"/>
      <w:r w:rsidRPr="00502EBB">
        <w:rPr>
          <w:sz w:val="24"/>
          <w:szCs w:val="24"/>
        </w:rPr>
        <w:t>Башаримова</w:t>
      </w:r>
      <w:proofErr w:type="spellEnd"/>
      <w:r w:rsidRPr="00502EBB">
        <w:rPr>
          <w:sz w:val="24"/>
          <w:szCs w:val="24"/>
        </w:rPr>
        <w:t>, С. И. Организация торговли. Практикум [Электронный ресурс]</w:t>
      </w:r>
      <w:proofErr w:type="gramStart"/>
      <w:r w:rsidRPr="00502EBB">
        <w:rPr>
          <w:sz w:val="24"/>
          <w:szCs w:val="24"/>
        </w:rPr>
        <w:t xml:space="preserve"> :</w:t>
      </w:r>
      <w:proofErr w:type="gramEnd"/>
      <w:r w:rsidRPr="00502EBB">
        <w:rPr>
          <w:sz w:val="24"/>
          <w:szCs w:val="24"/>
        </w:rPr>
        <w:t xml:space="preserve"> учебное пособие / С. И. </w:t>
      </w:r>
      <w:proofErr w:type="spellStart"/>
      <w:r w:rsidRPr="00502EBB">
        <w:rPr>
          <w:sz w:val="24"/>
          <w:szCs w:val="24"/>
        </w:rPr>
        <w:t>Башаримова</w:t>
      </w:r>
      <w:proofErr w:type="spellEnd"/>
      <w:r w:rsidRPr="00502EBB">
        <w:rPr>
          <w:sz w:val="24"/>
          <w:szCs w:val="24"/>
        </w:rPr>
        <w:t xml:space="preserve">, Я. В. Грицкова, М. В. </w:t>
      </w:r>
      <w:proofErr w:type="spellStart"/>
      <w:r w:rsidRPr="00502EBB">
        <w:rPr>
          <w:sz w:val="24"/>
          <w:szCs w:val="24"/>
        </w:rPr>
        <w:t>Дасько</w:t>
      </w:r>
      <w:proofErr w:type="spellEnd"/>
      <w:r w:rsidRPr="00502EBB">
        <w:rPr>
          <w:sz w:val="24"/>
          <w:szCs w:val="24"/>
        </w:rPr>
        <w:t>. — Электрон</w:t>
      </w:r>
      <w:proofErr w:type="gramStart"/>
      <w:r w:rsidRPr="00502EBB">
        <w:rPr>
          <w:sz w:val="24"/>
          <w:szCs w:val="24"/>
        </w:rPr>
        <w:t>.</w:t>
      </w:r>
      <w:proofErr w:type="gramEnd"/>
      <w:r w:rsidRPr="00502EBB">
        <w:rPr>
          <w:sz w:val="24"/>
          <w:szCs w:val="24"/>
        </w:rPr>
        <w:t xml:space="preserve"> </w:t>
      </w:r>
      <w:proofErr w:type="gramStart"/>
      <w:r w:rsidRPr="00502EBB">
        <w:rPr>
          <w:sz w:val="24"/>
          <w:szCs w:val="24"/>
        </w:rPr>
        <w:t>т</w:t>
      </w:r>
      <w:proofErr w:type="gramEnd"/>
      <w:r w:rsidRPr="00502EBB">
        <w:rPr>
          <w:sz w:val="24"/>
          <w:szCs w:val="24"/>
        </w:rPr>
        <w:t>екстовые данные. — Минск</w:t>
      </w:r>
      <w:proofErr w:type="gramStart"/>
      <w:r w:rsidRPr="00502EBB">
        <w:rPr>
          <w:sz w:val="24"/>
          <w:szCs w:val="24"/>
        </w:rPr>
        <w:t xml:space="preserve"> :</w:t>
      </w:r>
      <w:proofErr w:type="gramEnd"/>
      <w:r w:rsidRPr="00502EBB">
        <w:rPr>
          <w:sz w:val="24"/>
          <w:szCs w:val="24"/>
        </w:rPr>
        <w:t xml:space="preserve"> Республиканский институт профессионального образования (РИПО), 2014. — 296 </w:t>
      </w:r>
      <w:proofErr w:type="spellStart"/>
      <w:r w:rsidRPr="00502EBB">
        <w:rPr>
          <w:sz w:val="24"/>
          <w:szCs w:val="24"/>
        </w:rPr>
        <w:t>c</w:t>
      </w:r>
      <w:proofErr w:type="spellEnd"/>
      <w:r w:rsidRPr="00502EBB">
        <w:rPr>
          <w:sz w:val="24"/>
          <w:szCs w:val="24"/>
        </w:rPr>
        <w:t>. — 978-985-503-337-1. Текст</w:t>
      </w:r>
      <w:proofErr w:type="gramStart"/>
      <w:r w:rsidRPr="00502EBB">
        <w:rPr>
          <w:sz w:val="24"/>
          <w:szCs w:val="24"/>
        </w:rPr>
        <w:t xml:space="preserve"> :</w:t>
      </w:r>
      <w:proofErr w:type="gramEnd"/>
      <w:r w:rsidRPr="00502EBB">
        <w:rPr>
          <w:sz w:val="24"/>
          <w:szCs w:val="24"/>
        </w:rPr>
        <w:t xml:space="preserve"> электронный //</w:t>
      </w:r>
      <w:r w:rsidRPr="00502EBB">
        <w:rPr>
          <w:color w:val="000000"/>
          <w:sz w:val="24"/>
          <w:szCs w:val="24"/>
          <w:shd w:val="clear" w:color="auto" w:fill="FCFCFC"/>
        </w:rPr>
        <w:t xml:space="preserve"> </w:t>
      </w:r>
      <w:r w:rsidRPr="00502EBB">
        <w:rPr>
          <w:sz w:val="24"/>
          <w:szCs w:val="24"/>
        </w:rPr>
        <w:t xml:space="preserve">ЭБС </w:t>
      </w:r>
      <w:proofErr w:type="spellStart"/>
      <w:r w:rsidRPr="00502EBB">
        <w:rPr>
          <w:color w:val="000000"/>
          <w:sz w:val="24"/>
          <w:szCs w:val="24"/>
          <w:lang w:val="en-US"/>
        </w:rPr>
        <w:t>IPRBooks</w:t>
      </w:r>
      <w:proofErr w:type="spellEnd"/>
      <w:r w:rsidRPr="00502EBB">
        <w:rPr>
          <w:sz w:val="24"/>
          <w:szCs w:val="24"/>
        </w:rPr>
        <w:t xml:space="preserve"> [сайт]. — URL:</w:t>
      </w:r>
      <w:r w:rsidRPr="00502EBB">
        <w:rPr>
          <w:color w:val="000000"/>
          <w:sz w:val="24"/>
          <w:szCs w:val="24"/>
          <w:shd w:val="clear" w:color="auto" w:fill="FCFCFC"/>
        </w:rPr>
        <w:t xml:space="preserve"> </w:t>
      </w:r>
      <w:hyperlink r:id="rId8" w:history="1">
        <w:r w:rsidR="00C62E73">
          <w:rPr>
            <w:rStyle w:val="a8"/>
            <w:sz w:val="24"/>
            <w:szCs w:val="24"/>
            <w:shd w:val="clear" w:color="auto" w:fill="FCFCFC"/>
          </w:rPr>
          <w:t>http://www.iprbookshop.ru/67686.html</w:t>
        </w:r>
      </w:hyperlink>
    </w:p>
    <w:p w:rsidR="005E784A" w:rsidRPr="00502EBB" w:rsidRDefault="005E784A" w:rsidP="00106B69">
      <w:pPr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502EBB">
        <w:rPr>
          <w:sz w:val="24"/>
          <w:szCs w:val="24"/>
        </w:rPr>
        <w:t>Грибанова</w:t>
      </w:r>
      <w:proofErr w:type="spellEnd"/>
      <w:r w:rsidRPr="00502EBB">
        <w:rPr>
          <w:sz w:val="24"/>
          <w:szCs w:val="24"/>
        </w:rPr>
        <w:t>, И. В. Организация и технология торговли [Электронный ресурс]</w:t>
      </w:r>
      <w:proofErr w:type="gramStart"/>
      <w:r w:rsidRPr="00502EBB">
        <w:rPr>
          <w:sz w:val="24"/>
          <w:szCs w:val="24"/>
        </w:rPr>
        <w:t xml:space="preserve"> :</w:t>
      </w:r>
      <w:proofErr w:type="gramEnd"/>
      <w:r w:rsidRPr="00502EBB">
        <w:rPr>
          <w:sz w:val="24"/>
          <w:szCs w:val="24"/>
        </w:rPr>
        <w:t xml:space="preserve"> учебное пособие / И. В. </w:t>
      </w:r>
      <w:proofErr w:type="spellStart"/>
      <w:r w:rsidRPr="00502EBB">
        <w:rPr>
          <w:sz w:val="24"/>
          <w:szCs w:val="24"/>
        </w:rPr>
        <w:t>Грибанова</w:t>
      </w:r>
      <w:proofErr w:type="spellEnd"/>
      <w:r w:rsidRPr="00502EBB">
        <w:rPr>
          <w:sz w:val="24"/>
          <w:szCs w:val="24"/>
        </w:rPr>
        <w:t>, Н. В. Смирнова. — Электрон</w:t>
      </w:r>
      <w:proofErr w:type="gramStart"/>
      <w:r w:rsidRPr="00502EBB">
        <w:rPr>
          <w:sz w:val="24"/>
          <w:szCs w:val="24"/>
        </w:rPr>
        <w:t>.</w:t>
      </w:r>
      <w:proofErr w:type="gramEnd"/>
      <w:r w:rsidRPr="00502EBB">
        <w:rPr>
          <w:sz w:val="24"/>
          <w:szCs w:val="24"/>
        </w:rPr>
        <w:t xml:space="preserve"> </w:t>
      </w:r>
      <w:proofErr w:type="gramStart"/>
      <w:r w:rsidRPr="00502EBB">
        <w:rPr>
          <w:sz w:val="24"/>
          <w:szCs w:val="24"/>
        </w:rPr>
        <w:t>т</w:t>
      </w:r>
      <w:proofErr w:type="gramEnd"/>
      <w:r w:rsidRPr="00502EBB">
        <w:rPr>
          <w:sz w:val="24"/>
          <w:szCs w:val="24"/>
        </w:rPr>
        <w:t>екстовые данные. — Минск</w:t>
      </w:r>
      <w:proofErr w:type="gramStart"/>
      <w:r w:rsidRPr="00502EBB">
        <w:rPr>
          <w:sz w:val="24"/>
          <w:szCs w:val="24"/>
        </w:rPr>
        <w:t xml:space="preserve"> :</w:t>
      </w:r>
      <w:proofErr w:type="gramEnd"/>
      <w:r w:rsidRPr="00502EBB">
        <w:rPr>
          <w:sz w:val="24"/>
          <w:szCs w:val="24"/>
        </w:rPr>
        <w:t xml:space="preserve"> Республиканский институт профессионального образования (РИПО), 2016. — 204 </w:t>
      </w:r>
      <w:proofErr w:type="spellStart"/>
      <w:r w:rsidRPr="00502EBB">
        <w:rPr>
          <w:sz w:val="24"/>
          <w:szCs w:val="24"/>
        </w:rPr>
        <w:t>c</w:t>
      </w:r>
      <w:proofErr w:type="spellEnd"/>
      <w:r w:rsidRPr="00502EBB">
        <w:rPr>
          <w:sz w:val="24"/>
          <w:szCs w:val="24"/>
        </w:rPr>
        <w:t>. — 978-985-503-549-8. Текст: электронный //</w:t>
      </w:r>
      <w:r w:rsidRPr="00502EBB">
        <w:rPr>
          <w:color w:val="000000"/>
          <w:sz w:val="24"/>
          <w:szCs w:val="24"/>
          <w:shd w:val="clear" w:color="auto" w:fill="FCFCFC"/>
        </w:rPr>
        <w:t xml:space="preserve"> </w:t>
      </w:r>
      <w:r w:rsidRPr="00502EBB">
        <w:rPr>
          <w:sz w:val="24"/>
          <w:szCs w:val="24"/>
        </w:rPr>
        <w:t xml:space="preserve">ЭБС </w:t>
      </w:r>
      <w:proofErr w:type="spellStart"/>
      <w:r w:rsidRPr="00502EBB">
        <w:rPr>
          <w:color w:val="000000"/>
          <w:sz w:val="24"/>
          <w:szCs w:val="24"/>
          <w:lang w:val="en-US"/>
        </w:rPr>
        <w:t>IPRBooks</w:t>
      </w:r>
      <w:proofErr w:type="spellEnd"/>
      <w:r w:rsidRPr="00502EBB">
        <w:rPr>
          <w:sz w:val="24"/>
          <w:szCs w:val="24"/>
        </w:rPr>
        <w:t xml:space="preserve"> [сайт]. — URL:</w:t>
      </w:r>
      <w:r w:rsidRPr="00502EBB">
        <w:rPr>
          <w:color w:val="000000"/>
          <w:sz w:val="24"/>
          <w:szCs w:val="24"/>
          <w:shd w:val="clear" w:color="auto" w:fill="FCFCFC"/>
        </w:rPr>
        <w:t xml:space="preserve"> </w:t>
      </w:r>
      <w:r w:rsidRPr="00502EBB">
        <w:rPr>
          <w:sz w:val="24"/>
          <w:szCs w:val="24"/>
        </w:rPr>
        <w:t xml:space="preserve"> </w:t>
      </w:r>
      <w:hyperlink r:id="rId9" w:history="1">
        <w:r w:rsidR="00C62E73">
          <w:rPr>
            <w:rStyle w:val="a8"/>
            <w:sz w:val="24"/>
            <w:szCs w:val="24"/>
          </w:rPr>
          <w:t>http://www.iprbookshop.ru/67810.html</w:t>
        </w:r>
      </w:hyperlink>
    </w:p>
    <w:p w:rsidR="005E784A" w:rsidRPr="00502EBB" w:rsidRDefault="005E784A" w:rsidP="00106B69">
      <w:pPr>
        <w:numPr>
          <w:ilvl w:val="0"/>
          <w:numId w:val="23"/>
        </w:numPr>
        <w:tabs>
          <w:tab w:val="left" w:pos="426"/>
          <w:tab w:val="left" w:pos="934"/>
        </w:tabs>
        <w:ind w:left="0" w:firstLine="0"/>
        <w:jc w:val="both"/>
        <w:rPr>
          <w:sz w:val="24"/>
          <w:szCs w:val="24"/>
        </w:rPr>
      </w:pPr>
      <w:r w:rsidRPr="00502EBB">
        <w:rPr>
          <w:sz w:val="24"/>
          <w:szCs w:val="24"/>
        </w:rPr>
        <w:t>Дашков, Л. П. Организация, технология и проектирование предприятий (в торговле) [Электронный ресурс]</w:t>
      </w:r>
      <w:proofErr w:type="gramStart"/>
      <w:r w:rsidRPr="00502EBB">
        <w:rPr>
          <w:sz w:val="24"/>
          <w:szCs w:val="24"/>
        </w:rPr>
        <w:t xml:space="preserve"> :</w:t>
      </w:r>
      <w:proofErr w:type="gramEnd"/>
      <w:r w:rsidRPr="00502EBB">
        <w:rPr>
          <w:sz w:val="24"/>
          <w:szCs w:val="24"/>
        </w:rPr>
        <w:t xml:space="preserve"> учебник для бакалавров / Л. П. Дашков, В. К. </w:t>
      </w:r>
      <w:proofErr w:type="spellStart"/>
      <w:r w:rsidRPr="00502EBB">
        <w:rPr>
          <w:sz w:val="24"/>
          <w:szCs w:val="24"/>
        </w:rPr>
        <w:t>Памбухчиянц</w:t>
      </w:r>
      <w:proofErr w:type="spellEnd"/>
      <w:r w:rsidRPr="00502EBB">
        <w:rPr>
          <w:sz w:val="24"/>
          <w:szCs w:val="24"/>
        </w:rPr>
        <w:t xml:space="preserve">, О. В. </w:t>
      </w:r>
      <w:proofErr w:type="spellStart"/>
      <w:r w:rsidRPr="00502EBB">
        <w:rPr>
          <w:sz w:val="24"/>
          <w:szCs w:val="24"/>
        </w:rPr>
        <w:t>Памбухчиянц</w:t>
      </w:r>
      <w:proofErr w:type="spellEnd"/>
      <w:r w:rsidRPr="00502EBB">
        <w:rPr>
          <w:sz w:val="24"/>
          <w:szCs w:val="24"/>
        </w:rPr>
        <w:t>. — Электрон</w:t>
      </w:r>
      <w:proofErr w:type="gramStart"/>
      <w:r w:rsidRPr="00502EBB">
        <w:rPr>
          <w:sz w:val="24"/>
          <w:szCs w:val="24"/>
        </w:rPr>
        <w:t>.</w:t>
      </w:r>
      <w:proofErr w:type="gramEnd"/>
      <w:r w:rsidRPr="00502EBB">
        <w:rPr>
          <w:sz w:val="24"/>
          <w:szCs w:val="24"/>
        </w:rPr>
        <w:t xml:space="preserve"> </w:t>
      </w:r>
      <w:proofErr w:type="gramStart"/>
      <w:r w:rsidRPr="00502EBB">
        <w:rPr>
          <w:sz w:val="24"/>
          <w:szCs w:val="24"/>
        </w:rPr>
        <w:t>т</w:t>
      </w:r>
      <w:proofErr w:type="gramEnd"/>
      <w:r w:rsidRPr="00502EBB">
        <w:rPr>
          <w:sz w:val="24"/>
          <w:szCs w:val="24"/>
        </w:rPr>
        <w:t>екстовые данные. — М.</w:t>
      </w:r>
      <w:proofErr w:type="gramStart"/>
      <w:r w:rsidRPr="00502EBB">
        <w:rPr>
          <w:sz w:val="24"/>
          <w:szCs w:val="24"/>
        </w:rPr>
        <w:t xml:space="preserve"> :</w:t>
      </w:r>
      <w:proofErr w:type="gramEnd"/>
      <w:r w:rsidRPr="00502EBB">
        <w:rPr>
          <w:sz w:val="24"/>
          <w:szCs w:val="24"/>
        </w:rPr>
        <w:t xml:space="preserve"> Дашков и К, 2015. — 456 </w:t>
      </w:r>
      <w:proofErr w:type="spellStart"/>
      <w:r w:rsidRPr="00502EBB">
        <w:rPr>
          <w:sz w:val="24"/>
          <w:szCs w:val="24"/>
        </w:rPr>
        <w:t>c</w:t>
      </w:r>
      <w:proofErr w:type="spellEnd"/>
      <w:r w:rsidRPr="00502EBB">
        <w:rPr>
          <w:sz w:val="24"/>
          <w:szCs w:val="24"/>
        </w:rPr>
        <w:t>. — 978-5-394-02471-9. Текст: электронный //</w:t>
      </w:r>
      <w:r w:rsidRPr="00502EBB">
        <w:rPr>
          <w:color w:val="000000"/>
          <w:sz w:val="24"/>
          <w:szCs w:val="24"/>
          <w:shd w:val="clear" w:color="auto" w:fill="FCFCFC"/>
        </w:rPr>
        <w:t xml:space="preserve"> </w:t>
      </w:r>
      <w:r w:rsidRPr="00502EBB">
        <w:rPr>
          <w:sz w:val="24"/>
          <w:szCs w:val="24"/>
        </w:rPr>
        <w:t xml:space="preserve">ЭБС </w:t>
      </w:r>
      <w:proofErr w:type="spellStart"/>
      <w:r w:rsidRPr="00502EBB">
        <w:rPr>
          <w:color w:val="000000"/>
          <w:sz w:val="24"/>
          <w:szCs w:val="24"/>
          <w:lang w:val="en-US"/>
        </w:rPr>
        <w:t>IPRBooks</w:t>
      </w:r>
      <w:proofErr w:type="spellEnd"/>
      <w:r w:rsidRPr="00502EBB">
        <w:rPr>
          <w:sz w:val="24"/>
          <w:szCs w:val="24"/>
        </w:rPr>
        <w:t xml:space="preserve"> [сайт]. — URL:</w:t>
      </w:r>
      <w:r w:rsidRPr="00502EBB">
        <w:rPr>
          <w:color w:val="000000"/>
          <w:sz w:val="24"/>
          <w:szCs w:val="24"/>
          <w:shd w:val="clear" w:color="auto" w:fill="FCFCFC"/>
        </w:rPr>
        <w:t xml:space="preserve"> </w:t>
      </w:r>
      <w:r w:rsidRPr="00502EBB">
        <w:rPr>
          <w:sz w:val="24"/>
          <w:szCs w:val="24"/>
        </w:rPr>
        <w:t xml:space="preserve">  </w:t>
      </w:r>
      <w:hyperlink r:id="rId10" w:history="1">
        <w:r w:rsidR="00C62E73">
          <w:rPr>
            <w:rStyle w:val="a8"/>
            <w:sz w:val="24"/>
            <w:szCs w:val="24"/>
          </w:rPr>
          <w:t>http://www.iprbookshop.ru/35296.html</w:t>
        </w:r>
      </w:hyperlink>
    </w:p>
    <w:p w:rsidR="00106B69" w:rsidRPr="00502EBB" w:rsidRDefault="005E784A" w:rsidP="00106B69">
      <w:pPr>
        <w:numPr>
          <w:ilvl w:val="0"/>
          <w:numId w:val="23"/>
        </w:numPr>
        <w:tabs>
          <w:tab w:val="left" w:pos="426"/>
          <w:tab w:val="left" w:pos="934"/>
        </w:tabs>
        <w:ind w:left="0" w:firstLine="0"/>
        <w:jc w:val="both"/>
        <w:rPr>
          <w:sz w:val="24"/>
          <w:szCs w:val="24"/>
        </w:rPr>
      </w:pPr>
      <w:proofErr w:type="spellStart"/>
      <w:r w:rsidRPr="00502EBB">
        <w:rPr>
          <w:sz w:val="24"/>
          <w:szCs w:val="24"/>
        </w:rPr>
        <w:t>Памбухчиянц</w:t>
      </w:r>
      <w:proofErr w:type="spellEnd"/>
      <w:r w:rsidRPr="00502EBB">
        <w:rPr>
          <w:sz w:val="24"/>
          <w:szCs w:val="24"/>
        </w:rPr>
        <w:t>, О. В. Технология розничной торговли [Электронный ресурс]</w:t>
      </w:r>
      <w:proofErr w:type="gramStart"/>
      <w:r w:rsidRPr="00502EBB">
        <w:rPr>
          <w:sz w:val="24"/>
          <w:szCs w:val="24"/>
        </w:rPr>
        <w:t xml:space="preserve"> :</w:t>
      </w:r>
      <w:proofErr w:type="gramEnd"/>
      <w:r w:rsidRPr="00502EBB">
        <w:rPr>
          <w:sz w:val="24"/>
          <w:szCs w:val="24"/>
        </w:rPr>
        <w:t xml:space="preserve"> учебник / О. В. </w:t>
      </w:r>
      <w:proofErr w:type="spellStart"/>
      <w:r w:rsidRPr="00502EBB">
        <w:rPr>
          <w:sz w:val="24"/>
          <w:szCs w:val="24"/>
        </w:rPr>
        <w:t>Памбухчиянц</w:t>
      </w:r>
      <w:proofErr w:type="spellEnd"/>
      <w:r w:rsidRPr="00502EBB">
        <w:rPr>
          <w:sz w:val="24"/>
          <w:szCs w:val="24"/>
        </w:rPr>
        <w:t>. — Электрон</w:t>
      </w:r>
      <w:proofErr w:type="gramStart"/>
      <w:r w:rsidRPr="00502EBB">
        <w:rPr>
          <w:sz w:val="24"/>
          <w:szCs w:val="24"/>
        </w:rPr>
        <w:t>.</w:t>
      </w:r>
      <w:proofErr w:type="gramEnd"/>
      <w:r w:rsidRPr="00502EBB">
        <w:rPr>
          <w:sz w:val="24"/>
          <w:szCs w:val="24"/>
        </w:rPr>
        <w:t xml:space="preserve"> </w:t>
      </w:r>
      <w:proofErr w:type="gramStart"/>
      <w:r w:rsidRPr="00502EBB">
        <w:rPr>
          <w:sz w:val="24"/>
          <w:szCs w:val="24"/>
        </w:rPr>
        <w:t>т</w:t>
      </w:r>
      <w:proofErr w:type="gramEnd"/>
      <w:r w:rsidRPr="00502EBB">
        <w:rPr>
          <w:sz w:val="24"/>
          <w:szCs w:val="24"/>
        </w:rPr>
        <w:t>екстовые данные. — М.</w:t>
      </w:r>
      <w:proofErr w:type="gramStart"/>
      <w:r w:rsidRPr="00502EBB">
        <w:rPr>
          <w:sz w:val="24"/>
          <w:szCs w:val="24"/>
        </w:rPr>
        <w:t xml:space="preserve"> :</w:t>
      </w:r>
      <w:proofErr w:type="gramEnd"/>
      <w:r w:rsidRPr="00502EBB">
        <w:rPr>
          <w:sz w:val="24"/>
          <w:szCs w:val="24"/>
        </w:rPr>
        <w:t xml:space="preserve"> Дашков и К, 2016. — 288 </w:t>
      </w:r>
      <w:proofErr w:type="spellStart"/>
      <w:r w:rsidRPr="00502EBB">
        <w:rPr>
          <w:sz w:val="24"/>
          <w:szCs w:val="24"/>
        </w:rPr>
        <w:t>c</w:t>
      </w:r>
      <w:proofErr w:type="spellEnd"/>
      <w:r w:rsidRPr="00502EBB">
        <w:rPr>
          <w:sz w:val="24"/>
          <w:szCs w:val="24"/>
        </w:rPr>
        <w:t>. — 978-5-394-01131-3. Текст: электронный //</w:t>
      </w:r>
      <w:r w:rsidRPr="00502EBB">
        <w:rPr>
          <w:color w:val="000000"/>
          <w:sz w:val="24"/>
          <w:szCs w:val="24"/>
          <w:shd w:val="clear" w:color="auto" w:fill="FCFCFC"/>
        </w:rPr>
        <w:t xml:space="preserve"> </w:t>
      </w:r>
      <w:r w:rsidRPr="00502EBB">
        <w:rPr>
          <w:sz w:val="24"/>
          <w:szCs w:val="24"/>
        </w:rPr>
        <w:t xml:space="preserve">ЭБС </w:t>
      </w:r>
      <w:proofErr w:type="spellStart"/>
      <w:r w:rsidRPr="00502EBB">
        <w:rPr>
          <w:color w:val="000000"/>
          <w:sz w:val="24"/>
          <w:szCs w:val="24"/>
          <w:lang w:val="en-US"/>
        </w:rPr>
        <w:t>IPRBooks</w:t>
      </w:r>
      <w:proofErr w:type="spellEnd"/>
      <w:r w:rsidRPr="00502EBB">
        <w:rPr>
          <w:sz w:val="24"/>
          <w:szCs w:val="24"/>
        </w:rPr>
        <w:t xml:space="preserve"> [сайт]. — URL:</w:t>
      </w:r>
      <w:r w:rsidRPr="00502EBB">
        <w:rPr>
          <w:color w:val="000000"/>
          <w:sz w:val="24"/>
          <w:szCs w:val="24"/>
          <w:shd w:val="clear" w:color="auto" w:fill="FCFCFC"/>
        </w:rPr>
        <w:t xml:space="preserve"> </w:t>
      </w:r>
      <w:r w:rsidRPr="00502EBB">
        <w:rPr>
          <w:sz w:val="24"/>
          <w:szCs w:val="24"/>
        </w:rPr>
        <w:t xml:space="preserve">  </w:t>
      </w:r>
      <w:hyperlink r:id="rId11" w:history="1">
        <w:r w:rsidR="00C62E73">
          <w:rPr>
            <w:rStyle w:val="a8"/>
            <w:sz w:val="24"/>
            <w:szCs w:val="24"/>
          </w:rPr>
          <w:t>http://www.iprbookshop.ru/60527.html</w:t>
        </w:r>
      </w:hyperlink>
      <w:r w:rsidRPr="00502EBB">
        <w:rPr>
          <w:sz w:val="24"/>
          <w:szCs w:val="24"/>
        </w:rPr>
        <w:t xml:space="preserve"> </w:t>
      </w:r>
    </w:p>
    <w:p w:rsidR="00106B69" w:rsidRPr="00502EBB" w:rsidRDefault="00106B69" w:rsidP="00106B69">
      <w:pPr>
        <w:tabs>
          <w:tab w:val="left" w:pos="426"/>
        </w:tabs>
        <w:jc w:val="both"/>
        <w:rPr>
          <w:sz w:val="24"/>
          <w:szCs w:val="24"/>
        </w:rPr>
      </w:pPr>
    </w:p>
    <w:p w:rsidR="00106B69" w:rsidRPr="005E784A" w:rsidRDefault="00106B69" w:rsidP="00106B69">
      <w:pPr>
        <w:tabs>
          <w:tab w:val="left" w:pos="426"/>
        </w:tabs>
        <w:jc w:val="center"/>
        <w:rPr>
          <w:b/>
          <w:sz w:val="24"/>
          <w:szCs w:val="24"/>
        </w:rPr>
      </w:pPr>
      <w:r w:rsidRPr="00502EBB">
        <w:rPr>
          <w:b/>
          <w:sz w:val="24"/>
          <w:szCs w:val="24"/>
        </w:rPr>
        <w:t>Дополнительная литература:</w:t>
      </w:r>
    </w:p>
    <w:p w:rsidR="005E784A" w:rsidRPr="005E784A" w:rsidRDefault="005E784A" w:rsidP="00106B69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5E784A">
        <w:rPr>
          <w:sz w:val="24"/>
          <w:szCs w:val="24"/>
        </w:rPr>
        <w:t>Гаджинский</w:t>
      </w:r>
      <w:proofErr w:type="spellEnd"/>
      <w:r w:rsidRPr="005E784A">
        <w:rPr>
          <w:sz w:val="24"/>
          <w:szCs w:val="24"/>
        </w:rPr>
        <w:t>, А. М. Проектирование товаропроводящих систем на основе логистики [Электронный ресурс]</w:t>
      </w:r>
      <w:proofErr w:type="gramStart"/>
      <w:r w:rsidRPr="005E784A">
        <w:rPr>
          <w:sz w:val="24"/>
          <w:szCs w:val="24"/>
        </w:rPr>
        <w:t xml:space="preserve"> :</w:t>
      </w:r>
      <w:proofErr w:type="gramEnd"/>
      <w:r w:rsidRPr="005E784A">
        <w:rPr>
          <w:sz w:val="24"/>
          <w:szCs w:val="24"/>
        </w:rPr>
        <w:t xml:space="preserve"> учебник / А. М. </w:t>
      </w:r>
      <w:proofErr w:type="spellStart"/>
      <w:r w:rsidRPr="005E784A">
        <w:rPr>
          <w:sz w:val="24"/>
          <w:szCs w:val="24"/>
        </w:rPr>
        <w:t>Гаджинский</w:t>
      </w:r>
      <w:proofErr w:type="spellEnd"/>
      <w:r w:rsidRPr="005E784A">
        <w:rPr>
          <w:sz w:val="24"/>
          <w:szCs w:val="24"/>
        </w:rPr>
        <w:t>. — Электрон</w:t>
      </w:r>
      <w:proofErr w:type="gramStart"/>
      <w:r w:rsidRPr="005E784A">
        <w:rPr>
          <w:sz w:val="24"/>
          <w:szCs w:val="24"/>
        </w:rPr>
        <w:t>.</w:t>
      </w:r>
      <w:proofErr w:type="gramEnd"/>
      <w:r w:rsidRPr="005E784A">
        <w:rPr>
          <w:sz w:val="24"/>
          <w:szCs w:val="24"/>
        </w:rPr>
        <w:t xml:space="preserve"> </w:t>
      </w:r>
      <w:proofErr w:type="gramStart"/>
      <w:r w:rsidRPr="005E784A">
        <w:rPr>
          <w:sz w:val="24"/>
          <w:szCs w:val="24"/>
        </w:rPr>
        <w:t>т</w:t>
      </w:r>
      <w:proofErr w:type="gramEnd"/>
      <w:r w:rsidRPr="005E784A">
        <w:rPr>
          <w:sz w:val="24"/>
          <w:szCs w:val="24"/>
        </w:rPr>
        <w:t>екстовые данные. — М.</w:t>
      </w:r>
      <w:proofErr w:type="gramStart"/>
      <w:r w:rsidRPr="005E784A">
        <w:rPr>
          <w:sz w:val="24"/>
          <w:szCs w:val="24"/>
        </w:rPr>
        <w:t xml:space="preserve"> :</w:t>
      </w:r>
      <w:proofErr w:type="gramEnd"/>
      <w:r w:rsidRPr="005E784A">
        <w:rPr>
          <w:sz w:val="24"/>
          <w:szCs w:val="24"/>
        </w:rPr>
        <w:t xml:space="preserve"> Дашков и К, 2015. — 324 </w:t>
      </w:r>
      <w:proofErr w:type="spellStart"/>
      <w:r w:rsidRPr="005E784A">
        <w:rPr>
          <w:sz w:val="24"/>
          <w:szCs w:val="24"/>
        </w:rPr>
        <w:t>c</w:t>
      </w:r>
      <w:proofErr w:type="spellEnd"/>
      <w:r w:rsidRPr="005E784A">
        <w:rPr>
          <w:sz w:val="24"/>
          <w:szCs w:val="24"/>
        </w:rPr>
        <w:t xml:space="preserve">. — 978-5-394-01692-9. </w:t>
      </w:r>
      <w:r>
        <w:rPr>
          <w:sz w:val="24"/>
          <w:szCs w:val="24"/>
        </w:rPr>
        <w:t>Текст</w:t>
      </w:r>
      <w:r w:rsidRPr="00161690">
        <w:rPr>
          <w:sz w:val="24"/>
          <w:szCs w:val="24"/>
        </w:rPr>
        <w:t>: электронный //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Pr="00161690">
        <w:rPr>
          <w:sz w:val="24"/>
          <w:szCs w:val="24"/>
        </w:rPr>
        <w:t xml:space="preserve">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URL: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Pr="005E784A">
        <w:rPr>
          <w:sz w:val="24"/>
          <w:szCs w:val="24"/>
        </w:rPr>
        <w:t xml:space="preserve"> </w:t>
      </w:r>
      <w:hyperlink r:id="rId12" w:history="1">
        <w:r w:rsidR="00C62E73">
          <w:rPr>
            <w:rStyle w:val="a8"/>
            <w:sz w:val="24"/>
            <w:szCs w:val="24"/>
          </w:rPr>
          <w:t>http://www.iprbookshop.ru/52251.html</w:t>
        </w:r>
      </w:hyperlink>
    </w:p>
    <w:p w:rsidR="005E784A" w:rsidRPr="005E784A" w:rsidRDefault="005E784A" w:rsidP="00106B69">
      <w:pPr>
        <w:widowControl/>
        <w:numPr>
          <w:ilvl w:val="0"/>
          <w:numId w:val="24"/>
        </w:numPr>
        <w:tabs>
          <w:tab w:val="left" w:pos="426"/>
          <w:tab w:val="left" w:pos="1317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E784A">
        <w:rPr>
          <w:sz w:val="24"/>
          <w:szCs w:val="24"/>
        </w:rPr>
        <w:t>Дашков, Л. П. Организация и управление коммерческой деятельностью [Электронный ресурс]</w:t>
      </w:r>
      <w:proofErr w:type="gramStart"/>
      <w:r w:rsidRPr="005E784A">
        <w:rPr>
          <w:sz w:val="24"/>
          <w:szCs w:val="24"/>
        </w:rPr>
        <w:t xml:space="preserve"> :</w:t>
      </w:r>
      <w:proofErr w:type="gramEnd"/>
      <w:r w:rsidRPr="005E784A">
        <w:rPr>
          <w:sz w:val="24"/>
          <w:szCs w:val="24"/>
        </w:rPr>
        <w:t xml:space="preserve"> учебник для бакалавров / Л. П. Дашков, О. В. </w:t>
      </w:r>
      <w:proofErr w:type="spellStart"/>
      <w:r w:rsidRPr="005E784A">
        <w:rPr>
          <w:sz w:val="24"/>
          <w:szCs w:val="24"/>
        </w:rPr>
        <w:t>Памбухчиянц</w:t>
      </w:r>
      <w:proofErr w:type="spellEnd"/>
      <w:r w:rsidRPr="005E784A">
        <w:rPr>
          <w:sz w:val="24"/>
          <w:szCs w:val="24"/>
        </w:rPr>
        <w:t>. — Электрон</w:t>
      </w:r>
      <w:proofErr w:type="gramStart"/>
      <w:r w:rsidRPr="005E784A">
        <w:rPr>
          <w:sz w:val="24"/>
          <w:szCs w:val="24"/>
        </w:rPr>
        <w:t>.</w:t>
      </w:r>
      <w:proofErr w:type="gramEnd"/>
      <w:r w:rsidRPr="005E784A">
        <w:rPr>
          <w:sz w:val="24"/>
          <w:szCs w:val="24"/>
        </w:rPr>
        <w:t xml:space="preserve"> </w:t>
      </w:r>
      <w:proofErr w:type="gramStart"/>
      <w:r w:rsidRPr="005E784A">
        <w:rPr>
          <w:sz w:val="24"/>
          <w:szCs w:val="24"/>
        </w:rPr>
        <w:t>т</w:t>
      </w:r>
      <w:proofErr w:type="gramEnd"/>
      <w:r w:rsidRPr="005E784A">
        <w:rPr>
          <w:sz w:val="24"/>
          <w:szCs w:val="24"/>
        </w:rPr>
        <w:t>екстовые данные. — М.</w:t>
      </w:r>
      <w:proofErr w:type="gramStart"/>
      <w:r w:rsidRPr="005E784A">
        <w:rPr>
          <w:sz w:val="24"/>
          <w:szCs w:val="24"/>
        </w:rPr>
        <w:t xml:space="preserve"> :</w:t>
      </w:r>
      <w:proofErr w:type="gramEnd"/>
      <w:r w:rsidRPr="005E784A">
        <w:rPr>
          <w:sz w:val="24"/>
          <w:szCs w:val="24"/>
        </w:rPr>
        <w:t xml:space="preserve"> Дашков и К, 2015. — 400 </w:t>
      </w:r>
      <w:proofErr w:type="spellStart"/>
      <w:r w:rsidRPr="005E784A">
        <w:rPr>
          <w:sz w:val="24"/>
          <w:szCs w:val="24"/>
        </w:rPr>
        <w:t>c</w:t>
      </w:r>
      <w:proofErr w:type="spellEnd"/>
      <w:r w:rsidRPr="005E784A">
        <w:rPr>
          <w:sz w:val="24"/>
          <w:szCs w:val="24"/>
        </w:rPr>
        <w:t xml:space="preserve">. — 978-5-394-02531-0. </w:t>
      </w:r>
      <w:r>
        <w:rPr>
          <w:sz w:val="24"/>
          <w:szCs w:val="24"/>
        </w:rPr>
        <w:t>Текст</w:t>
      </w:r>
      <w:r w:rsidRPr="00161690">
        <w:rPr>
          <w:sz w:val="24"/>
          <w:szCs w:val="24"/>
        </w:rPr>
        <w:t>: электронный //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Pr="00161690">
        <w:rPr>
          <w:sz w:val="24"/>
          <w:szCs w:val="24"/>
        </w:rPr>
        <w:t xml:space="preserve">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URL: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Pr="005E784A">
        <w:rPr>
          <w:sz w:val="24"/>
          <w:szCs w:val="24"/>
        </w:rPr>
        <w:t xml:space="preserve">  </w:t>
      </w:r>
      <w:hyperlink r:id="rId13" w:history="1">
        <w:r w:rsidR="00C62E73">
          <w:rPr>
            <w:rStyle w:val="a8"/>
            <w:sz w:val="24"/>
            <w:szCs w:val="24"/>
          </w:rPr>
          <w:t>http://www.iprbookshop.ru/10944.html</w:t>
        </w:r>
      </w:hyperlink>
    </w:p>
    <w:p w:rsidR="005E784A" w:rsidRPr="005E784A" w:rsidRDefault="005E784A" w:rsidP="005E784A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E784A">
        <w:rPr>
          <w:i/>
          <w:iCs/>
          <w:sz w:val="24"/>
          <w:szCs w:val="24"/>
        </w:rPr>
        <w:lastRenderedPageBreak/>
        <w:t xml:space="preserve">Казакевич, Т. А. </w:t>
      </w:r>
      <w:r w:rsidRPr="005E784A">
        <w:rPr>
          <w:sz w:val="24"/>
          <w:szCs w:val="24"/>
        </w:rPr>
        <w:t>Организация и планирование деятельности предприятий сервиса</w:t>
      </w:r>
      <w:proofErr w:type="gramStart"/>
      <w:r w:rsidRPr="005E784A">
        <w:rPr>
          <w:sz w:val="24"/>
          <w:szCs w:val="24"/>
        </w:rPr>
        <w:t xml:space="preserve"> :</w:t>
      </w:r>
      <w:proofErr w:type="gramEnd"/>
      <w:r w:rsidRPr="005E784A">
        <w:rPr>
          <w:sz w:val="24"/>
          <w:szCs w:val="24"/>
        </w:rPr>
        <w:t xml:space="preserve"> учебное пособие для вузов / Т. А. Казакевич. — 2-е изд., доп. — Москва : Издательство </w:t>
      </w:r>
      <w:proofErr w:type="spellStart"/>
      <w:r w:rsidRPr="005E784A">
        <w:rPr>
          <w:sz w:val="24"/>
          <w:szCs w:val="24"/>
        </w:rPr>
        <w:t>Юрайт</w:t>
      </w:r>
      <w:proofErr w:type="spellEnd"/>
      <w:r w:rsidRPr="005E784A">
        <w:rPr>
          <w:sz w:val="24"/>
          <w:szCs w:val="24"/>
        </w:rPr>
        <w:t>, 2018. — 185 с. — (Университеты России). — ISBN 978-5-534-00107-5. — Текст</w:t>
      </w:r>
      <w:proofErr w:type="gramStart"/>
      <w:r w:rsidRPr="005E784A">
        <w:rPr>
          <w:sz w:val="24"/>
          <w:szCs w:val="24"/>
        </w:rPr>
        <w:t xml:space="preserve"> :</w:t>
      </w:r>
      <w:proofErr w:type="gramEnd"/>
      <w:r w:rsidRPr="005E784A">
        <w:rPr>
          <w:sz w:val="24"/>
          <w:szCs w:val="24"/>
        </w:rPr>
        <w:t xml:space="preserve"> электронный // ЭБС </w:t>
      </w:r>
      <w:proofErr w:type="spellStart"/>
      <w:r w:rsidRPr="005E784A">
        <w:rPr>
          <w:sz w:val="24"/>
          <w:szCs w:val="24"/>
        </w:rPr>
        <w:t>Юрайт</w:t>
      </w:r>
      <w:proofErr w:type="spellEnd"/>
      <w:r w:rsidRPr="005E784A">
        <w:rPr>
          <w:sz w:val="24"/>
          <w:szCs w:val="24"/>
        </w:rPr>
        <w:t xml:space="preserve"> [сайт]. — URL: </w:t>
      </w:r>
      <w:hyperlink r:id="rId14" w:history="1">
        <w:r w:rsidR="00C62E73">
          <w:rPr>
            <w:rStyle w:val="a8"/>
            <w:sz w:val="24"/>
            <w:szCs w:val="24"/>
          </w:rPr>
          <w:t>https://biblio-online.ru/bcode/414924</w:t>
        </w:r>
      </w:hyperlink>
      <w:r w:rsidRPr="005E784A">
        <w:rPr>
          <w:sz w:val="24"/>
          <w:szCs w:val="24"/>
        </w:rPr>
        <w:t xml:space="preserve"> </w:t>
      </w:r>
    </w:p>
    <w:p w:rsidR="005E784A" w:rsidRPr="005E784A" w:rsidRDefault="005E784A" w:rsidP="005E784A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5E784A">
        <w:rPr>
          <w:sz w:val="24"/>
          <w:szCs w:val="24"/>
        </w:rPr>
        <w:t>Памбухчиянц</w:t>
      </w:r>
      <w:proofErr w:type="spellEnd"/>
      <w:r w:rsidRPr="005E784A">
        <w:rPr>
          <w:sz w:val="24"/>
          <w:szCs w:val="24"/>
        </w:rPr>
        <w:t>, О. В. Организация торговли [Электронный ресурс]</w:t>
      </w:r>
      <w:proofErr w:type="gramStart"/>
      <w:r w:rsidRPr="005E784A">
        <w:rPr>
          <w:sz w:val="24"/>
          <w:szCs w:val="24"/>
        </w:rPr>
        <w:t xml:space="preserve"> :</w:t>
      </w:r>
      <w:proofErr w:type="gramEnd"/>
      <w:r w:rsidRPr="005E784A">
        <w:rPr>
          <w:sz w:val="24"/>
          <w:szCs w:val="24"/>
        </w:rPr>
        <w:t xml:space="preserve"> учебник / О. В. </w:t>
      </w:r>
      <w:proofErr w:type="spellStart"/>
      <w:r w:rsidRPr="005E784A">
        <w:rPr>
          <w:sz w:val="24"/>
          <w:szCs w:val="24"/>
        </w:rPr>
        <w:t>Памбухчиянц</w:t>
      </w:r>
      <w:proofErr w:type="spellEnd"/>
      <w:r w:rsidRPr="005E784A">
        <w:rPr>
          <w:sz w:val="24"/>
          <w:szCs w:val="24"/>
        </w:rPr>
        <w:t>. — Электрон</w:t>
      </w:r>
      <w:proofErr w:type="gramStart"/>
      <w:r w:rsidRPr="005E784A">
        <w:rPr>
          <w:sz w:val="24"/>
          <w:szCs w:val="24"/>
        </w:rPr>
        <w:t>.</w:t>
      </w:r>
      <w:proofErr w:type="gramEnd"/>
      <w:r w:rsidRPr="005E784A">
        <w:rPr>
          <w:sz w:val="24"/>
          <w:szCs w:val="24"/>
        </w:rPr>
        <w:t xml:space="preserve"> </w:t>
      </w:r>
      <w:proofErr w:type="gramStart"/>
      <w:r w:rsidRPr="005E784A">
        <w:rPr>
          <w:sz w:val="24"/>
          <w:szCs w:val="24"/>
        </w:rPr>
        <w:t>т</w:t>
      </w:r>
      <w:proofErr w:type="gramEnd"/>
      <w:r w:rsidRPr="005E784A">
        <w:rPr>
          <w:sz w:val="24"/>
          <w:szCs w:val="24"/>
        </w:rPr>
        <w:t>екстовые данные. — М.</w:t>
      </w:r>
      <w:proofErr w:type="gramStart"/>
      <w:r w:rsidRPr="005E784A">
        <w:rPr>
          <w:sz w:val="24"/>
          <w:szCs w:val="24"/>
        </w:rPr>
        <w:t xml:space="preserve"> :</w:t>
      </w:r>
      <w:proofErr w:type="gramEnd"/>
      <w:r w:rsidRPr="005E784A">
        <w:rPr>
          <w:sz w:val="24"/>
          <w:szCs w:val="24"/>
        </w:rPr>
        <w:t xml:space="preserve"> Дашков и К, 2015. — 296 </w:t>
      </w:r>
      <w:proofErr w:type="spellStart"/>
      <w:r w:rsidRPr="005E784A">
        <w:rPr>
          <w:sz w:val="24"/>
          <w:szCs w:val="24"/>
        </w:rPr>
        <w:t>c</w:t>
      </w:r>
      <w:proofErr w:type="spellEnd"/>
      <w:r w:rsidRPr="005E784A">
        <w:rPr>
          <w:sz w:val="24"/>
          <w:szCs w:val="24"/>
        </w:rPr>
        <w:t xml:space="preserve">. — 978-5-394-02189-3. </w:t>
      </w:r>
      <w:r>
        <w:rPr>
          <w:sz w:val="24"/>
          <w:szCs w:val="24"/>
        </w:rPr>
        <w:t>Текст</w:t>
      </w:r>
      <w:r w:rsidRPr="00161690">
        <w:rPr>
          <w:sz w:val="24"/>
          <w:szCs w:val="24"/>
        </w:rPr>
        <w:t>: электронный //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Pr="00161690">
        <w:rPr>
          <w:sz w:val="24"/>
          <w:szCs w:val="24"/>
        </w:rPr>
        <w:t xml:space="preserve">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URL: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Pr="005E784A">
        <w:rPr>
          <w:sz w:val="24"/>
          <w:szCs w:val="24"/>
        </w:rPr>
        <w:t xml:space="preserve"> </w:t>
      </w:r>
      <w:hyperlink r:id="rId15" w:history="1">
        <w:r w:rsidR="00C62E73">
          <w:rPr>
            <w:rStyle w:val="a8"/>
            <w:sz w:val="24"/>
            <w:szCs w:val="24"/>
          </w:rPr>
          <w:t>http://www.iprbookshop.ru/52269.html</w:t>
        </w:r>
      </w:hyperlink>
    </w:p>
    <w:p w:rsidR="007F4B97" w:rsidRPr="005E784A" w:rsidRDefault="00D37A66" w:rsidP="00106B69">
      <w:pPr>
        <w:keepNext/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5E784A">
        <w:rPr>
          <w:sz w:val="24"/>
          <w:szCs w:val="24"/>
        </w:rPr>
        <w:t xml:space="preserve">5. </w:t>
      </w:r>
      <w:r w:rsidR="005E784A" w:rsidRPr="005E784A">
        <w:rPr>
          <w:sz w:val="24"/>
          <w:szCs w:val="24"/>
        </w:rPr>
        <w:t xml:space="preserve">Прохорова, М. В. Организация работы </w:t>
      </w:r>
      <w:proofErr w:type="spellStart"/>
      <w:proofErr w:type="gramStart"/>
      <w:r w:rsidR="005E784A" w:rsidRPr="005E784A">
        <w:rPr>
          <w:sz w:val="24"/>
          <w:szCs w:val="24"/>
        </w:rPr>
        <w:t>интернет-магазина</w:t>
      </w:r>
      <w:proofErr w:type="spellEnd"/>
      <w:proofErr w:type="gramEnd"/>
      <w:r w:rsidR="005E784A" w:rsidRPr="005E784A">
        <w:rPr>
          <w:sz w:val="24"/>
          <w:szCs w:val="24"/>
        </w:rPr>
        <w:t xml:space="preserve"> [Электронный ресурс] / М. В. Прохорова, А. Л. </w:t>
      </w:r>
      <w:proofErr w:type="spellStart"/>
      <w:r w:rsidR="005E784A" w:rsidRPr="005E784A">
        <w:rPr>
          <w:sz w:val="24"/>
          <w:szCs w:val="24"/>
        </w:rPr>
        <w:t>Коданина</w:t>
      </w:r>
      <w:proofErr w:type="spellEnd"/>
      <w:r w:rsidR="005E784A" w:rsidRPr="005E784A">
        <w:rPr>
          <w:sz w:val="24"/>
          <w:szCs w:val="24"/>
        </w:rPr>
        <w:t>. — Электрон</w:t>
      </w:r>
      <w:proofErr w:type="gramStart"/>
      <w:r w:rsidR="005E784A" w:rsidRPr="005E784A">
        <w:rPr>
          <w:sz w:val="24"/>
          <w:szCs w:val="24"/>
        </w:rPr>
        <w:t>.</w:t>
      </w:r>
      <w:proofErr w:type="gramEnd"/>
      <w:r w:rsidR="005E784A" w:rsidRPr="005E784A">
        <w:rPr>
          <w:sz w:val="24"/>
          <w:szCs w:val="24"/>
        </w:rPr>
        <w:t xml:space="preserve"> </w:t>
      </w:r>
      <w:proofErr w:type="gramStart"/>
      <w:r w:rsidR="005E784A" w:rsidRPr="005E784A">
        <w:rPr>
          <w:sz w:val="24"/>
          <w:szCs w:val="24"/>
        </w:rPr>
        <w:t>т</w:t>
      </w:r>
      <w:proofErr w:type="gramEnd"/>
      <w:r w:rsidR="005E784A" w:rsidRPr="005E784A">
        <w:rPr>
          <w:sz w:val="24"/>
          <w:szCs w:val="24"/>
        </w:rPr>
        <w:t>екстовые данные. — М.</w:t>
      </w:r>
      <w:proofErr w:type="gramStart"/>
      <w:r w:rsidR="005E784A" w:rsidRPr="005E784A">
        <w:rPr>
          <w:sz w:val="24"/>
          <w:szCs w:val="24"/>
        </w:rPr>
        <w:t xml:space="preserve"> :</w:t>
      </w:r>
      <w:proofErr w:type="gramEnd"/>
      <w:r w:rsidR="005E784A" w:rsidRPr="005E784A">
        <w:rPr>
          <w:sz w:val="24"/>
          <w:szCs w:val="24"/>
        </w:rPr>
        <w:t xml:space="preserve"> Дашков и К, 2016. — 333 </w:t>
      </w:r>
      <w:proofErr w:type="spellStart"/>
      <w:r w:rsidR="005E784A" w:rsidRPr="005E784A">
        <w:rPr>
          <w:sz w:val="24"/>
          <w:szCs w:val="24"/>
        </w:rPr>
        <w:t>c</w:t>
      </w:r>
      <w:proofErr w:type="spellEnd"/>
      <w:r w:rsidR="005E784A" w:rsidRPr="005E784A">
        <w:rPr>
          <w:sz w:val="24"/>
          <w:szCs w:val="24"/>
        </w:rPr>
        <w:t xml:space="preserve">. — 978-5-394-02405-4. </w:t>
      </w:r>
      <w:r w:rsidR="005E784A">
        <w:rPr>
          <w:sz w:val="24"/>
          <w:szCs w:val="24"/>
        </w:rPr>
        <w:t>Текст</w:t>
      </w:r>
      <w:r w:rsidR="005E784A" w:rsidRPr="00161690">
        <w:rPr>
          <w:sz w:val="24"/>
          <w:szCs w:val="24"/>
        </w:rPr>
        <w:t>: электронный //</w:t>
      </w:r>
      <w:r w:rsidR="005E784A"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="005E784A" w:rsidRPr="00161690">
        <w:rPr>
          <w:sz w:val="24"/>
          <w:szCs w:val="24"/>
        </w:rPr>
        <w:t xml:space="preserve">ЭБС </w:t>
      </w:r>
      <w:proofErr w:type="spellStart"/>
      <w:r w:rsidR="005E784A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5E784A" w:rsidRPr="00161690">
        <w:rPr>
          <w:sz w:val="24"/>
          <w:szCs w:val="24"/>
        </w:rPr>
        <w:t xml:space="preserve"> [сайт]. — URL:</w:t>
      </w:r>
      <w:r w:rsidR="005E784A"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="005E784A" w:rsidRPr="005E784A">
        <w:rPr>
          <w:sz w:val="24"/>
          <w:szCs w:val="24"/>
        </w:rPr>
        <w:t xml:space="preserve"> </w:t>
      </w:r>
      <w:hyperlink r:id="rId16" w:history="1">
        <w:r w:rsidR="00C62E73">
          <w:rPr>
            <w:rStyle w:val="a8"/>
            <w:sz w:val="24"/>
            <w:szCs w:val="24"/>
          </w:rPr>
          <w:t>http://www.iprbookshop.ru/60463.html</w:t>
        </w:r>
      </w:hyperlink>
      <w:r w:rsidR="005E784A" w:rsidRPr="005E784A">
        <w:rPr>
          <w:sz w:val="24"/>
          <w:szCs w:val="24"/>
        </w:rPr>
        <w:t xml:space="preserve"> </w:t>
      </w:r>
    </w:p>
    <w:p w:rsidR="00106B69" w:rsidRPr="00E71EC5" w:rsidRDefault="00106B69" w:rsidP="00106B69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2"/>
          <w:szCs w:val="22"/>
        </w:rPr>
      </w:pPr>
    </w:p>
    <w:p w:rsidR="00777B09" w:rsidRPr="00E71EC5" w:rsidRDefault="00D90CE6" w:rsidP="00705FB5">
      <w:pPr>
        <w:ind w:firstLine="709"/>
        <w:jc w:val="both"/>
        <w:rPr>
          <w:b/>
          <w:sz w:val="22"/>
          <w:szCs w:val="22"/>
        </w:rPr>
      </w:pPr>
      <w:r w:rsidRPr="00E71EC5">
        <w:rPr>
          <w:b/>
          <w:sz w:val="22"/>
          <w:szCs w:val="22"/>
        </w:rPr>
        <w:t>8</w:t>
      </w:r>
      <w:r w:rsidR="007F4B97" w:rsidRPr="00E71EC5">
        <w:rPr>
          <w:b/>
          <w:sz w:val="22"/>
          <w:szCs w:val="22"/>
        </w:rPr>
        <w:t>.</w:t>
      </w:r>
      <w:r w:rsidR="00777B09" w:rsidRPr="00E71EC5">
        <w:rPr>
          <w:b/>
          <w:sz w:val="22"/>
          <w:szCs w:val="22"/>
        </w:rPr>
        <w:t xml:space="preserve"> </w:t>
      </w:r>
      <w:r w:rsidR="007F4B97" w:rsidRPr="00E71EC5">
        <w:rPr>
          <w:b/>
          <w:sz w:val="22"/>
          <w:szCs w:val="22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E71EC5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1EC5">
        <w:rPr>
          <w:rFonts w:ascii="Times New Roman" w:hAnsi="Times New Roman"/>
        </w:rPr>
        <w:t xml:space="preserve">ЭБС </w:t>
      </w:r>
      <w:proofErr w:type="spellStart"/>
      <w:r w:rsidRPr="00E71EC5">
        <w:rPr>
          <w:rFonts w:ascii="Times New Roman" w:hAnsi="Times New Roman"/>
          <w:lang w:val="en-US"/>
        </w:rPr>
        <w:t>IPRBooks</w:t>
      </w:r>
      <w:proofErr w:type="spellEnd"/>
      <w:r w:rsidRPr="00E71EC5">
        <w:rPr>
          <w:rFonts w:ascii="Times New Roman" w:hAnsi="Times New Roman"/>
        </w:rPr>
        <w:t xml:space="preserve">  Режим доступа: </w:t>
      </w:r>
      <w:hyperlink r:id="rId17" w:history="1">
        <w:r w:rsidR="00C62E73">
          <w:rPr>
            <w:rStyle w:val="a8"/>
            <w:rFonts w:ascii="Times New Roman" w:hAnsi="Times New Roman"/>
          </w:rPr>
          <w:t>http://www.iprbookshop.ru</w:t>
        </w:r>
      </w:hyperlink>
    </w:p>
    <w:p w:rsidR="00777B09" w:rsidRPr="00E71EC5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1EC5">
        <w:rPr>
          <w:rFonts w:ascii="Times New Roman" w:hAnsi="Times New Roman"/>
        </w:rPr>
        <w:t>ЭБС издательства «</w:t>
      </w:r>
      <w:proofErr w:type="spellStart"/>
      <w:r w:rsidRPr="00E71EC5">
        <w:rPr>
          <w:rFonts w:ascii="Times New Roman" w:hAnsi="Times New Roman"/>
        </w:rPr>
        <w:t>Юрайт</w:t>
      </w:r>
      <w:proofErr w:type="spellEnd"/>
      <w:r w:rsidRPr="00E71EC5">
        <w:rPr>
          <w:rFonts w:ascii="Times New Roman" w:hAnsi="Times New Roman"/>
        </w:rPr>
        <w:t xml:space="preserve">» Режим доступа: </w:t>
      </w:r>
      <w:hyperlink r:id="rId18" w:history="1">
        <w:r w:rsidR="00C62E73">
          <w:rPr>
            <w:rStyle w:val="a8"/>
            <w:rFonts w:ascii="Times New Roman" w:hAnsi="Times New Roman"/>
          </w:rPr>
          <w:t>http://biblio-online.ru</w:t>
        </w:r>
      </w:hyperlink>
    </w:p>
    <w:p w:rsidR="00777B09" w:rsidRPr="00E71EC5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1EC5">
        <w:rPr>
          <w:rFonts w:ascii="Times New Roman" w:hAnsi="Times New Roman"/>
        </w:rPr>
        <w:t xml:space="preserve">Единое окно доступа к образовательным ресурсам. Режим доступа: </w:t>
      </w:r>
      <w:hyperlink r:id="rId19" w:history="1">
        <w:r w:rsidR="00C62E73">
          <w:rPr>
            <w:rStyle w:val="a8"/>
            <w:rFonts w:ascii="Times New Roman" w:hAnsi="Times New Roman"/>
          </w:rPr>
          <w:t>http://window.edu.ru/</w:t>
        </w:r>
      </w:hyperlink>
    </w:p>
    <w:p w:rsidR="00777B09" w:rsidRPr="00E71EC5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1EC5">
        <w:rPr>
          <w:rFonts w:ascii="Times New Roman" w:hAnsi="Times New Roman"/>
        </w:rPr>
        <w:t xml:space="preserve">Научная электронная библиотека </w:t>
      </w:r>
      <w:proofErr w:type="spellStart"/>
      <w:r w:rsidRPr="00E71EC5">
        <w:rPr>
          <w:rFonts w:ascii="Times New Roman" w:hAnsi="Times New Roman"/>
        </w:rPr>
        <w:t>e-library.ru</w:t>
      </w:r>
      <w:proofErr w:type="spellEnd"/>
      <w:r w:rsidRPr="00E71EC5">
        <w:rPr>
          <w:rFonts w:ascii="Times New Roman" w:hAnsi="Times New Roman"/>
        </w:rPr>
        <w:t xml:space="preserve"> Режим доступа: </w:t>
      </w:r>
      <w:hyperlink r:id="rId20" w:history="1">
        <w:r w:rsidR="00C62E73">
          <w:rPr>
            <w:rStyle w:val="a8"/>
            <w:rFonts w:ascii="Times New Roman" w:hAnsi="Times New Roman"/>
          </w:rPr>
          <w:t>http://elibrary.ru</w:t>
        </w:r>
      </w:hyperlink>
    </w:p>
    <w:p w:rsidR="00777B09" w:rsidRPr="00E71EC5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1EC5">
        <w:rPr>
          <w:rFonts w:ascii="Times New Roman" w:hAnsi="Times New Roman"/>
        </w:rPr>
        <w:t xml:space="preserve">Ресурсы издательства </w:t>
      </w:r>
      <w:proofErr w:type="spellStart"/>
      <w:r w:rsidRPr="00E71EC5">
        <w:rPr>
          <w:rFonts w:ascii="Times New Roman" w:hAnsi="Times New Roman"/>
        </w:rPr>
        <w:t>Elsevier</w:t>
      </w:r>
      <w:proofErr w:type="spellEnd"/>
      <w:r w:rsidRPr="00E71EC5">
        <w:rPr>
          <w:rFonts w:ascii="Times New Roman" w:hAnsi="Times New Roman"/>
        </w:rPr>
        <w:t xml:space="preserve"> Режим доступа:  </w:t>
      </w:r>
      <w:hyperlink r:id="rId21" w:history="1">
        <w:r w:rsidR="00C62E73">
          <w:rPr>
            <w:rStyle w:val="a8"/>
            <w:rFonts w:ascii="Times New Roman" w:hAnsi="Times New Roman"/>
          </w:rPr>
          <w:t>http://www.sciencedirect.com</w:t>
        </w:r>
      </w:hyperlink>
    </w:p>
    <w:p w:rsidR="00777B09" w:rsidRPr="00E71EC5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1EC5">
        <w:rPr>
          <w:rFonts w:ascii="Times New Roman" w:hAnsi="Times New Roman"/>
        </w:rPr>
        <w:t xml:space="preserve">Федеральный портал «Российское образование» Режим доступа:  </w:t>
      </w:r>
      <w:hyperlink r:id="rId22" w:history="1">
        <w:r w:rsidR="00974F88">
          <w:rPr>
            <w:rStyle w:val="a8"/>
            <w:rFonts w:ascii="Times New Roman" w:hAnsi="Times New Roman"/>
          </w:rPr>
          <w:t>www.edu.ru</w:t>
        </w:r>
      </w:hyperlink>
    </w:p>
    <w:p w:rsidR="00777B09" w:rsidRPr="00E71EC5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1EC5">
        <w:rPr>
          <w:rFonts w:ascii="Times New Roman" w:hAnsi="Times New Roman"/>
        </w:rPr>
        <w:t xml:space="preserve">Журналы Кембриджского университета Режим доступа: </w:t>
      </w:r>
      <w:hyperlink r:id="rId23" w:history="1">
        <w:r w:rsidR="00C62E73">
          <w:rPr>
            <w:rStyle w:val="a8"/>
            <w:rFonts w:ascii="Times New Roman" w:hAnsi="Times New Roman"/>
          </w:rPr>
          <w:t>http://journals.cambridge.org</w:t>
        </w:r>
      </w:hyperlink>
    </w:p>
    <w:p w:rsidR="00777B09" w:rsidRPr="00E71EC5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1EC5">
        <w:rPr>
          <w:rFonts w:ascii="Times New Roman" w:hAnsi="Times New Roman"/>
        </w:rPr>
        <w:t xml:space="preserve">Журналы Оксфордского университета Режим доступа:  </w:t>
      </w:r>
      <w:hyperlink r:id="rId24" w:history="1">
        <w:r w:rsidR="00C62E73">
          <w:rPr>
            <w:rStyle w:val="a8"/>
            <w:rFonts w:ascii="Times New Roman" w:hAnsi="Times New Roman"/>
          </w:rPr>
          <w:t>http://www.oxfordjoumals.org</w:t>
        </w:r>
      </w:hyperlink>
    </w:p>
    <w:p w:rsidR="00777B09" w:rsidRPr="00E71EC5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1EC5">
        <w:rPr>
          <w:rFonts w:ascii="Times New Roman" w:hAnsi="Times New Roman"/>
        </w:rPr>
        <w:t xml:space="preserve">Словари и энциклопедии на Академике Режим доступа: </w:t>
      </w:r>
      <w:hyperlink r:id="rId25" w:history="1">
        <w:r w:rsidR="00C62E73">
          <w:rPr>
            <w:rStyle w:val="a8"/>
            <w:rFonts w:ascii="Times New Roman" w:hAnsi="Times New Roman"/>
          </w:rPr>
          <w:t>http://dic.academic.ru/</w:t>
        </w:r>
      </w:hyperlink>
    </w:p>
    <w:p w:rsidR="00777B09" w:rsidRPr="00E71EC5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1EC5">
        <w:rPr>
          <w:rFonts w:ascii="Times New Roman" w:hAnsi="Times New Roman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C62E73">
          <w:rPr>
            <w:rStyle w:val="a8"/>
            <w:rFonts w:ascii="Times New Roman" w:hAnsi="Times New Roman"/>
          </w:rPr>
          <w:t>http://www.benran.ru</w:t>
        </w:r>
      </w:hyperlink>
    </w:p>
    <w:p w:rsidR="00777B09" w:rsidRPr="00E71EC5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1EC5">
        <w:rPr>
          <w:rFonts w:ascii="Times New Roman" w:hAnsi="Times New Roman"/>
        </w:rPr>
        <w:t xml:space="preserve">Сайт Госкомстата РФ. Режим доступа: </w:t>
      </w:r>
      <w:hyperlink r:id="rId27" w:history="1">
        <w:r w:rsidR="00C62E73">
          <w:rPr>
            <w:rStyle w:val="a8"/>
            <w:rFonts w:ascii="Times New Roman" w:hAnsi="Times New Roman"/>
          </w:rPr>
          <w:t>http://www.gks.ru</w:t>
        </w:r>
      </w:hyperlink>
    </w:p>
    <w:p w:rsidR="00777B09" w:rsidRPr="00E71EC5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1EC5">
        <w:rPr>
          <w:rFonts w:ascii="Times New Roman" w:hAnsi="Times New Roman"/>
        </w:rPr>
        <w:t xml:space="preserve">Сайт Российской государственной библиотеки. Режим доступа: </w:t>
      </w:r>
      <w:hyperlink r:id="rId28" w:history="1">
        <w:r w:rsidR="00C62E73">
          <w:rPr>
            <w:rStyle w:val="a8"/>
            <w:rFonts w:ascii="Times New Roman" w:hAnsi="Times New Roman"/>
          </w:rPr>
          <w:t>http://diss.rsl.ru</w:t>
        </w:r>
      </w:hyperlink>
    </w:p>
    <w:p w:rsidR="00777B09" w:rsidRPr="00E71EC5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1EC5">
        <w:rPr>
          <w:rFonts w:ascii="Times New Roman" w:hAnsi="Times New Roman"/>
        </w:rPr>
        <w:t xml:space="preserve">Базы данных по законодательству Российской Федерации. Режим доступа:  </w:t>
      </w:r>
      <w:hyperlink r:id="rId29" w:history="1">
        <w:r w:rsidR="00C62E73">
          <w:rPr>
            <w:rStyle w:val="a8"/>
            <w:rFonts w:ascii="Times New Roman" w:hAnsi="Times New Roman"/>
          </w:rPr>
          <w:t>http://ru.spinform.ru</w:t>
        </w:r>
      </w:hyperlink>
    </w:p>
    <w:p w:rsidR="007F4B97" w:rsidRPr="00E71EC5" w:rsidRDefault="007F4B97" w:rsidP="00A76E53">
      <w:pPr>
        <w:ind w:firstLine="709"/>
        <w:jc w:val="both"/>
        <w:rPr>
          <w:rFonts w:eastAsia="Calibri"/>
          <w:sz w:val="22"/>
          <w:szCs w:val="22"/>
        </w:rPr>
      </w:pPr>
      <w:r w:rsidRPr="00E71EC5">
        <w:rPr>
          <w:sz w:val="22"/>
          <w:szCs w:val="22"/>
        </w:rPr>
        <w:t xml:space="preserve">Каждый обучающийся </w:t>
      </w:r>
      <w:r w:rsidR="00777B09" w:rsidRPr="00E71EC5">
        <w:rPr>
          <w:sz w:val="22"/>
          <w:szCs w:val="22"/>
        </w:rPr>
        <w:t>Омской гуманитарной академии</w:t>
      </w:r>
      <w:r w:rsidRPr="00E71EC5">
        <w:rPr>
          <w:sz w:val="22"/>
          <w:szCs w:val="22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71EC5">
        <w:rPr>
          <w:rFonts w:eastAsia="Calibri"/>
          <w:sz w:val="22"/>
          <w:szCs w:val="22"/>
        </w:rPr>
        <w:t xml:space="preserve"> </w:t>
      </w:r>
      <w:r w:rsidRPr="00E71EC5">
        <w:rPr>
          <w:sz w:val="22"/>
          <w:szCs w:val="22"/>
        </w:rPr>
        <w:t xml:space="preserve">информационно-образовательной среде </w:t>
      </w:r>
      <w:r w:rsidR="00777B09" w:rsidRPr="00E71EC5">
        <w:rPr>
          <w:sz w:val="22"/>
          <w:szCs w:val="22"/>
        </w:rPr>
        <w:t>Академии</w:t>
      </w:r>
      <w:r w:rsidRPr="00E71EC5">
        <w:rPr>
          <w:sz w:val="22"/>
          <w:szCs w:val="22"/>
        </w:rPr>
        <w:t>. Электронно-библиотечная система</w:t>
      </w:r>
      <w:r w:rsidRPr="00E71EC5">
        <w:rPr>
          <w:rFonts w:eastAsia="Calibri"/>
          <w:sz w:val="22"/>
          <w:szCs w:val="22"/>
        </w:rPr>
        <w:t xml:space="preserve"> </w:t>
      </w:r>
      <w:r w:rsidRPr="00E71EC5">
        <w:rPr>
          <w:sz w:val="22"/>
          <w:szCs w:val="22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71EC5">
        <w:rPr>
          <w:rFonts w:eastAsia="Calibri"/>
          <w:sz w:val="22"/>
          <w:szCs w:val="22"/>
        </w:rPr>
        <w:t xml:space="preserve"> </w:t>
      </w:r>
      <w:r w:rsidRPr="00E71EC5">
        <w:rPr>
          <w:sz w:val="22"/>
          <w:szCs w:val="22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71EC5">
        <w:rPr>
          <w:rFonts w:eastAsia="Calibri"/>
          <w:sz w:val="22"/>
          <w:szCs w:val="22"/>
        </w:rPr>
        <w:t xml:space="preserve"> </w:t>
      </w:r>
      <w:r w:rsidRPr="00E71EC5">
        <w:rPr>
          <w:sz w:val="22"/>
          <w:szCs w:val="22"/>
        </w:rPr>
        <w:t xml:space="preserve">организации, так и </w:t>
      </w:r>
      <w:proofErr w:type="gramStart"/>
      <w:r w:rsidRPr="00E71EC5">
        <w:rPr>
          <w:sz w:val="22"/>
          <w:szCs w:val="22"/>
        </w:rPr>
        <w:t>вне</w:t>
      </w:r>
      <w:proofErr w:type="gramEnd"/>
      <w:r w:rsidRPr="00E71EC5">
        <w:rPr>
          <w:sz w:val="22"/>
          <w:szCs w:val="22"/>
        </w:rPr>
        <w:t xml:space="preserve"> </w:t>
      </w:r>
      <w:proofErr w:type="gramStart"/>
      <w:r w:rsidRPr="00E71EC5">
        <w:rPr>
          <w:sz w:val="22"/>
          <w:szCs w:val="22"/>
        </w:rPr>
        <w:t>ее</w:t>
      </w:r>
      <w:proofErr w:type="gramEnd"/>
      <w:r w:rsidRPr="00E71EC5">
        <w:rPr>
          <w:sz w:val="22"/>
          <w:szCs w:val="22"/>
        </w:rPr>
        <w:t>.</w:t>
      </w:r>
    </w:p>
    <w:p w:rsidR="007F4B97" w:rsidRPr="00E71EC5" w:rsidRDefault="007F4B97" w:rsidP="00A76E53">
      <w:pPr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E71EC5">
        <w:rPr>
          <w:sz w:val="22"/>
          <w:szCs w:val="22"/>
        </w:rPr>
        <w:t>Электронная информационно-образовательная среда</w:t>
      </w:r>
      <w:r w:rsidR="005C20F0" w:rsidRPr="00E71EC5">
        <w:rPr>
          <w:sz w:val="22"/>
          <w:szCs w:val="22"/>
        </w:rPr>
        <w:t xml:space="preserve"> </w:t>
      </w:r>
      <w:r w:rsidR="00777B09" w:rsidRPr="00E71EC5">
        <w:rPr>
          <w:sz w:val="22"/>
          <w:szCs w:val="22"/>
        </w:rPr>
        <w:t>Академии</w:t>
      </w:r>
      <w:r w:rsidRPr="00E71EC5">
        <w:rPr>
          <w:sz w:val="22"/>
          <w:szCs w:val="22"/>
        </w:rPr>
        <w:t xml:space="preserve"> обеспечивает:</w:t>
      </w:r>
      <w:r w:rsidRPr="00E71EC5">
        <w:rPr>
          <w:rFonts w:eastAsia="Calibri"/>
          <w:sz w:val="22"/>
          <w:szCs w:val="22"/>
        </w:rPr>
        <w:t xml:space="preserve"> </w:t>
      </w:r>
      <w:r w:rsidRPr="00E71EC5">
        <w:rPr>
          <w:sz w:val="22"/>
          <w:szCs w:val="22"/>
        </w:rPr>
        <w:t>доступ к учебным планам, рабочим программам дисциплин (модулей), практик, к</w:t>
      </w:r>
      <w:r w:rsidRPr="00E71EC5">
        <w:rPr>
          <w:rFonts w:eastAsia="Calibri"/>
          <w:sz w:val="22"/>
          <w:szCs w:val="22"/>
        </w:rPr>
        <w:t xml:space="preserve"> </w:t>
      </w:r>
      <w:r w:rsidRPr="00E71EC5">
        <w:rPr>
          <w:sz w:val="22"/>
          <w:szCs w:val="22"/>
        </w:rPr>
        <w:t>изданиям электронных библиотечных систем и электронным образовательным ресурсам,</w:t>
      </w:r>
      <w:r w:rsidRPr="00E71EC5">
        <w:rPr>
          <w:rFonts w:eastAsia="Calibri"/>
          <w:sz w:val="22"/>
          <w:szCs w:val="22"/>
        </w:rPr>
        <w:t xml:space="preserve"> </w:t>
      </w:r>
      <w:r w:rsidRPr="00E71EC5">
        <w:rPr>
          <w:sz w:val="22"/>
          <w:szCs w:val="22"/>
        </w:rPr>
        <w:t>указанным в рабочих программах;</w:t>
      </w:r>
      <w:r w:rsidRPr="00E71EC5">
        <w:rPr>
          <w:rFonts w:eastAsia="Calibri"/>
          <w:sz w:val="22"/>
          <w:szCs w:val="22"/>
        </w:rPr>
        <w:t xml:space="preserve"> </w:t>
      </w:r>
      <w:r w:rsidRPr="00E71EC5">
        <w:rPr>
          <w:sz w:val="22"/>
          <w:szCs w:val="22"/>
        </w:rPr>
        <w:t>фиксацию хода образовательного процесса, результатов промежуточной аттестации</w:t>
      </w:r>
      <w:r w:rsidRPr="00E71EC5">
        <w:rPr>
          <w:rFonts w:eastAsia="Calibri"/>
          <w:sz w:val="22"/>
          <w:szCs w:val="22"/>
        </w:rPr>
        <w:t xml:space="preserve"> </w:t>
      </w:r>
      <w:r w:rsidRPr="00E71EC5">
        <w:rPr>
          <w:sz w:val="22"/>
          <w:szCs w:val="22"/>
        </w:rPr>
        <w:t>и результатов освоения основной образовательной программы;</w:t>
      </w:r>
      <w:r w:rsidRPr="00E71EC5">
        <w:rPr>
          <w:rFonts w:eastAsia="Calibri"/>
          <w:sz w:val="22"/>
          <w:szCs w:val="22"/>
        </w:rPr>
        <w:t xml:space="preserve"> </w:t>
      </w:r>
      <w:r w:rsidRPr="00E71EC5">
        <w:rPr>
          <w:sz w:val="22"/>
          <w:szCs w:val="22"/>
        </w:rPr>
        <w:t>проведение всех видов занятий, процедур оценки результатов обучения, реализация</w:t>
      </w:r>
      <w:r w:rsidRPr="00E71EC5">
        <w:rPr>
          <w:rFonts w:eastAsia="Calibri"/>
          <w:sz w:val="22"/>
          <w:szCs w:val="22"/>
        </w:rPr>
        <w:t xml:space="preserve"> </w:t>
      </w:r>
      <w:r w:rsidRPr="00E71EC5">
        <w:rPr>
          <w:sz w:val="22"/>
          <w:szCs w:val="22"/>
        </w:rPr>
        <w:t>которых предусмотрена с применением электронного обучения, дистанционных</w:t>
      </w:r>
      <w:r w:rsidRPr="00E71EC5">
        <w:rPr>
          <w:rFonts w:eastAsia="Calibri"/>
          <w:sz w:val="22"/>
          <w:szCs w:val="22"/>
        </w:rPr>
        <w:t xml:space="preserve"> </w:t>
      </w:r>
      <w:r w:rsidRPr="00E71EC5">
        <w:rPr>
          <w:sz w:val="22"/>
          <w:szCs w:val="22"/>
        </w:rPr>
        <w:t>образовательных технологий;</w:t>
      </w:r>
      <w:proofErr w:type="gramEnd"/>
      <w:r w:rsidRPr="00E71EC5">
        <w:rPr>
          <w:rFonts w:eastAsia="Calibri"/>
          <w:sz w:val="22"/>
          <w:szCs w:val="22"/>
        </w:rPr>
        <w:t xml:space="preserve"> </w:t>
      </w:r>
      <w:r w:rsidRPr="00E71EC5">
        <w:rPr>
          <w:sz w:val="22"/>
          <w:szCs w:val="22"/>
        </w:rPr>
        <w:t xml:space="preserve">формирование электронного </w:t>
      </w:r>
      <w:proofErr w:type="spellStart"/>
      <w:r w:rsidRPr="00E71EC5">
        <w:rPr>
          <w:sz w:val="22"/>
          <w:szCs w:val="22"/>
        </w:rPr>
        <w:t>портфолио</w:t>
      </w:r>
      <w:proofErr w:type="spellEnd"/>
      <w:r w:rsidRPr="00E71EC5">
        <w:rPr>
          <w:sz w:val="22"/>
          <w:szCs w:val="22"/>
        </w:rPr>
        <w:t xml:space="preserve"> обучающегося, в том числе сохранение</w:t>
      </w:r>
      <w:r w:rsidRPr="00E71EC5">
        <w:rPr>
          <w:rFonts w:eastAsia="Calibri"/>
          <w:sz w:val="22"/>
          <w:szCs w:val="22"/>
        </w:rPr>
        <w:t xml:space="preserve"> </w:t>
      </w:r>
      <w:r w:rsidRPr="00E71EC5">
        <w:rPr>
          <w:sz w:val="22"/>
          <w:szCs w:val="22"/>
        </w:rPr>
        <w:t>работ обучающегося, рецензий и оценок на эти работы со стороны любых участников</w:t>
      </w:r>
      <w:r w:rsidRPr="00E71EC5">
        <w:rPr>
          <w:rFonts w:eastAsia="Calibri"/>
          <w:sz w:val="22"/>
          <w:szCs w:val="22"/>
        </w:rPr>
        <w:t xml:space="preserve"> </w:t>
      </w:r>
      <w:r w:rsidRPr="00E71EC5">
        <w:rPr>
          <w:sz w:val="22"/>
          <w:szCs w:val="22"/>
        </w:rPr>
        <w:t>образовательного процесса;</w:t>
      </w:r>
      <w:r w:rsidRPr="00E71EC5">
        <w:rPr>
          <w:rFonts w:eastAsia="Calibri"/>
          <w:sz w:val="22"/>
          <w:szCs w:val="22"/>
        </w:rPr>
        <w:t xml:space="preserve"> </w:t>
      </w:r>
      <w:r w:rsidRPr="00E71EC5">
        <w:rPr>
          <w:sz w:val="22"/>
          <w:szCs w:val="22"/>
        </w:rPr>
        <w:t>взаимодействие между участниками образовательного процесса, в том числе</w:t>
      </w:r>
      <w:r w:rsidRPr="00E71EC5">
        <w:rPr>
          <w:rFonts w:eastAsia="Calibri"/>
          <w:sz w:val="22"/>
          <w:szCs w:val="22"/>
        </w:rPr>
        <w:t xml:space="preserve"> </w:t>
      </w:r>
      <w:r w:rsidRPr="00E71EC5">
        <w:rPr>
          <w:sz w:val="22"/>
          <w:szCs w:val="22"/>
        </w:rPr>
        <w:t>синхронное и (или) асинхронное взаимодействие посредством сети «Интернет».</w:t>
      </w:r>
    </w:p>
    <w:p w:rsidR="007F4B97" w:rsidRPr="00E71EC5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528CA" w:rsidRPr="00E71EC5" w:rsidRDefault="00D90CE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71EC5">
        <w:rPr>
          <w:rFonts w:eastAsia="Calibri"/>
          <w:b/>
          <w:sz w:val="22"/>
          <w:szCs w:val="22"/>
          <w:lang w:eastAsia="en-US"/>
        </w:rPr>
        <w:t>9</w:t>
      </w:r>
      <w:r w:rsidR="00EE165B" w:rsidRPr="00E71EC5">
        <w:rPr>
          <w:rFonts w:eastAsia="Calibri"/>
          <w:b/>
          <w:sz w:val="22"/>
          <w:szCs w:val="22"/>
          <w:lang w:eastAsia="en-US"/>
        </w:rPr>
        <w:t>.</w:t>
      </w:r>
      <w:r w:rsidR="009528CA" w:rsidRPr="00E71EC5">
        <w:rPr>
          <w:rFonts w:eastAsia="Calibri"/>
          <w:b/>
          <w:sz w:val="22"/>
          <w:szCs w:val="22"/>
          <w:lang w:eastAsia="en-US"/>
        </w:rPr>
        <w:t xml:space="preserve"> </w:t>
      </w:r>
      <w:r w:rsidR="007F4B97" w:rsidRPr="00E71EC5">
        <w:rPr>
          <w:rFonts w:eastAsia="Calibri"/>
          <w:b/>
          <w:sz w:val="22"/>
          <w:szCs w:val="22"/>
          <w:lang w:eastAsia="en-US"/>
        </w:rPr>
        <w:t xml:space="preserve">Методические указания для </w:t>
      </w:r>
      <w:proofErr w:type="gramStart"/>
      <w:r w:rsidR="007F4B97" w:rsidRPr="00E71EC5">
        <w:rPr>
          <w:rFonts w:eastAsia="Calibri"/>
          <w:b/>
          <w:sz w:val="22"/>
          <w:szCs w:val="22"/>
          <w:lang w:eastAsia="en-US"/>
        </w:rPr>
        <w:t>обу</w:t>
      </w:r>
      <w:r w:rsidR="009528CA" w:rsidRPr="00E71EC5">
        <w:rPr>
          <w:rFonts w:eastAsia="Calibri"/>
          <w:b/>
          <w:sz w:val="22"/>
          <w:szCs w:val="22"/>
          <w:lang w:eastAsia="en-US"/>
        </w:rPr>
        <w:t>чающихся</w:t>
      </w:r>
      <w:proofErr w:type="gramEnd"/>
      <w:r w:rsidR="009528CA" w:rsidRPr="00E71EC5">
        <w:rPr>
          <w:rFonts w:eastAsia="Calibri"/>
          <w:b/>
          <w:sz w:val="22"/>
          <w:szCs w:val="22"/>
          <w:lang w:eastAsia="en-US"/>
        </w:rPr>
        <w:t xml:space="preserve"> по освоению дисциплины</w:t>
      </w:r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Для того чтобы успешно о</w:t>
      </w:r>
      <w:r w:rsidR="004E4DB2" w:rsidRPr="00E71EC5">
        <w:rPr>
          <w:sz w:val="22"/>
          <w:szCs w:val="22"/>
        </w:rPr>
        <w:t xml:space="preserve">своить </w:t>
      </w:r>
      <w:r w:rsidRPr="00E71EC5">
        <w:rPr>
          <w:sz w:val="22"/>
          <w:szCs w:val="22"/>
        </w:rPr>
        <w:t>дисциплин</w:t>
      </w:r>
      <w:r w:rsidR="004E4DB2" w:rsidRPr="00E71EC5">
        <w:rPr>
          <w:sz w:val="22"/>
          <w:szCs w:val="22"/>
        </w:rPr>
        <w:t>у</w:t>
      </w:r>
      <w:r w:rsidRPr="00E71EC5">
        <w:rPr>
          <w:sz w:val="22"/>
          <w:szCs w:val="22"/>
        </w:rPr>
        <w:t xml:space="preserve"> </w:t>
      </w:r>
      <w:r w:rsidR="006B066C" w:rsidRPr="00E71EC5">
        <w:rPr>
          <w:bCs/>
          <w:sz w:val="22"/>
          <w:szCs w:val="22"/>
        </w:rPr>
        <w:t>«</w:t>
      </w:r>
      <w:r w:rsidR="00E55A72" w:rsidRPr="00E71EC5">
        <w:rPr>
          <w:bCs/>
          <w:sz w:val="22"/>
          <w:szCs w:val="22"/>
        </w:rPr>
        <w:t>Организация, технология и проектирование предприятий</w:t>
      </w:r>
      <w:r w:rsidR="00BD1A97" w:rsidRPr="00E71EC5">
        <w:rPr>
          <w:bCs/>
          <w:sz w:val="22"/>
          <w:szCs w:val="22"/>
        </w:rPr>
        <w:t xml:space="preserve"> </w:t>
      </w:r>
      <w:r w:rsidR="006B066C" w:rsidRPr="00E71EC5">
        <w:rPr>
          <w:bCs/>
          <w:sz w:val="22"/>
          <w:szCs w:val="22"/>
        </w:rPr>
        <w:t>»</w:t>
      </w:r>
      <w:r w:rsidRPr="00E71EC5">
        <w:rPr>
          <w:bCs/>
          <w:sz w:val="22"/>
          <w:szCs w:val="22"/>
        </w:rPr>
        <w:t xml:space="preserve"> </w:t>
      </w:r>
      <w:r w:rsidRPr="00E71EC5">
        <w:rPr>
          <w:sz w:val="22"/>
          <w:szCs w:val="22"/>
        </w:rPr>
        <w:t xml:space="preserve">обучающиеся должны выполнить следующие </w:t>
      </w:r>
      <w:r w:rsidR="004E4DB2" w:rsidRPr="00E71EC5">
        <w:rPr>
          <w:sz w:val="22"/>
          <w:szCs w:val="22"/>
        </w:rPr>
        <w:t xml:space="preserve">методические </w:t>
      </w:r>
      <w:r w:rsidRPr="00E71EC5">
        <w:rPr>
          <w:sz w:val="22"/>
          <w:szCs w:val="22"/>
        </w:rPr>
        <w:t>указания</w:t>
      </w:r>
      <w:r w:rsidR="004E4DB2" w:rsidRPr="00E71EC5">
        <w:rPr>
          <w:sz w:val="22"/>
          <w:szCs w:val="22"/>
        </w:rPr>
        <w:t>.</w:t>
      </w:r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 xml:space="preserve">Методические указания для </w:t>
      </w:r>
      <w:proofErr w:type="gramStart"/>
      <w:r w:rsidRPr="00E71EC5">
        <w:rPr>
          <w:sz w:val="22"/>
          <w:szCs w:val="22"/>
        </w:rPr>
        <w:t>обучающихся</w:t>
      </w:r>
      <w:proofErr w:type="gramEnd"/>
      <w:r w:rsidRPr="00E71EC5">
        <w:rPr>
          <w:sz w:val="22"/>
          <w:szCs w:val="22"/>
        </w:rPr>
        <w:t xml:space="preserve"> по освоению дисциплины для подготовки к занятиям </w:t>
      </w:r>
      <w:r w:rsidRPr="00E71EC5">
        <w:rPr>
          <w:b/>
          <w:sz w:val="22"/>
          <w:szCs w:val="22"/>
        </w:rPr>
        <w:t>лекционного типа</w:t>
      </w:r>
      <w:r w:rsidRPr="00E71EC5">
        <w:rPr>
          <w:sz w:val="22"/>
          <w:szCs w:val="22"/>
        </w:rPr>
        <w:t>:</w:t>
      </w:r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</w:t>
      </w:r>
      <w:r w:rsidRPr="00E71EC5">
        <w:rPr>
          <w:sz w:val="22"/>
          <w:szCs w:val="22"/>
        </w:rPr>
        <w:lastRenderedPageBreak/>
        <w:t>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71EC5" w:rsidRDefault="007F4B97" w:rsidP="00A76E53">
      <w:pPr>
        <w:ind w:firstLine="709"/>
        <w:jc w:val="both"/>
        <w:rPr>
          <w:b/>
          <w:sz w:val="22"/>
          <w:szCs w:val="22"/>
        </w:rPr>
      </w:pPr>
      <w:r w:rsidRPr="00E71EC5">
        <w:rPr>
          <w:sz w:val="22"/>
          <w:szCs w:val="22"/>
        </w:rPr>
        <w:t xml:space="preserve"> Методические указания для </w:t>
      </w:r>
      <w:proofErr w:type="gramStart"/>
      <w:r w:rsidRPr="00E71EC5">
        <w:rPr>
          <w:sz w:val="22"/>
          <w:szCs w:val="22"/>
        </w:rPr>
        <w:t>обучающихся</w:t>
      </w:r>
      <w:proofErr w:type="gramEnd"/>
      <w:r w:rsidRPr="00E71EC5">
        <w:rPr>
          <w:sz w:val="22"/>
          <w:szCs w:val="22"/>
        </w:rPr>
        <w:t xml:space="preserve"> по освоению дисциплины для подготовки к занятиям </w:t>
      </w:r>
      <w:r w:rsidRPr="00E71EC5">
        <w:rPr>
          <w:b/>
          <w:sz w:val="22"/>
          <w:szCs w:val="22"/>
        </w:rPr>
        <w:t xml:space="preserve">семинарского типа: </w:t>
      </w:r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 xml:space="preserve">Подготовка к занятиям семинарского типа включает 2 этапа: 1-й – </w:t>
      </w:r>
      <w:proofErr w:type="gramStart"/>
      <w:r w:rsidRPr="00E71EC5">
        <w:rPr>
          <w:sz w:val="22"/>
          <w:szCs w:val="22"/>
        </w:rPr>
        <w:t>организационный</w:t>
      </w:r>
      <w:proofErr w:type="gramEnd"/>
      <w:r w:rsidRPr="00E71EC5">
        <w:rPr>
          <w:sz w:val="22"/>
          <w:szCs w:val="22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71EC5" w:rsidRDefault="007F4B97" w:rsidP="00A76E53">
      <w:pPr>
        <w:ind w:firstLine="709"/>
        <w:jc w:val="both"/>
        <w:rPr>
          <w:b/>
          <w:sz w:val="22"/>
          <w:szCs w:val="22"/>
        </w:rPr>
      </w:pPr>
      <w:r w:rsidRPr="00E71EC5">
        <w:rPr>
          <w:sz w:val="22"/>
          <w:szCs w:val="22"/>
        </w:rPr>
        <w:t xml:space="preserve">Методические указания для </w:t>
      </w:r>
      <w:proofErr w:type="gramStart"/>
      <w:r w:rsidRPr="00E71EC5">
        <w:rPr>
          <w:sz w:val="22"/>
          <w:szCs w:val="22"/>
        </w:rPr>
        <w:t>обучающихся</w:t>
      </w:r>
      <w:proofErr w:type="gramEnd"/>
      <w:r w:rsidRPr="00E71EC5">
        <w:rPr>
          <w:sz w:val="22"/>
          <w:szCs w:val="22"/>
        </w:rPr>
        <w:t xml:space="preserve"> по освоению дисциплины для </w:t>
      </w:r>
      <w:r w:rsidRPr="00E71EC5">
        <w:rPr>
          <w:b/>
          <w:sz w:val="22"/>
          <w:szCs w:val="22"/>
        </w:rPr>
        <w:t>самостоятельной работы:</w:t>
      </w:r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E71EC5">
        <w:rPr>
          <w:sz w:val="22"/>
          <w:szCs w:val="22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E71EC5">
        <w:rPr>
          <w:sz w:val="22"/>
          <w:szCs w:val="22"/>
        </w:rPr>
        <w:t xml:space="preserve"> − </w:t>
      </w:r>
      <w:proofErr w:type="gramStart"/>
      <w:r w:rsidRPr="00E71EC5">
        <w:rPr>
          <w:sz w:val="22"/>
          <w:szCs w:val="22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</w:t>
      </w:r>
      <w:r w:rsidRPr="00E71EC5">
        <w:rPr>
          <w:sz w:val="22"/>
          <w:szCs w:val="22"/>
        </w:rPr>
        <w:lastRenderedPageBreak/>
        <w:t>оглавления, следует обратить внимание ученика на предметные и именные указатели.</w:t>
      </w:r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E71EC5">
        <w:rPr>
          <w:sz w:val="22"/>
          <w:szCs w:val="22"/>
        </w:rPr>
        <w:t>характер</w:t>
      </w:r>
      <w:proofErr w:type="gramEnd"/>
      <w:r w:rsidRPr="00E71EC5">
        <w:rPr>
          <w:sz w:val="22"/>
          <w:szCs w:val="22"/>
        </w:rPr>
        <w:t xml:space="preserve"> и уловить скрытые вопросы.</w:t>
      </w:r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Следующим этапом работы</w:t>
      </w:r>
      <w:r w:rsidRPr="00E71EC5">
        <w:rPr>
          <w:b/>
          <w:bCs/>
          <w:sz w:val="22"/>
          <w:szCs w:val="22"/>
        </w:rPr>
        <w:t xml:space="preserve"> </w:t>
      </w:r>
      <w:r w:rsidRPr="00E71EC5">
        <w:rPr>
          <w:sz w:val="22"/>
          <w:szCs w:val="22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Таким образом, при работе с источниками и литературой важно уметь:</w:t>
      </w:r>
    </w:p>
    <w:p w:rsidR="007F4B97" w:rsidRPr="00E71EC5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1EC5">
        <w:rPr>
          <w:rFonts w:eastAsia="Calibri"/>
          <w:sz w:val="22"/>
          <w:szCs w:val="22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71EC5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1EC5">
        <w:rPr>
          <w:rFonts w:eastAsia="Calibri"/>
          <w:sz w:val="22"/>
          <w:szCs w:val="22"/>
          <w:lang w:eastAsia="en-US"/>
        </w:rPr>
        <w:t xml:space="preserve">обобщать полученную информацию, оценивать </w:t>
      </w:r>
      <w:proofErr w:type="gramStart"/>
      <w:r w:rsidRPr="00E71EC5">
        <w:rPr>
          <w:rFonts w:eastAsia="Calibri"/>
          <w:sz w:val="22"/>
          <w:szCs w:val="22"/>
          <w:lang w:eastAsia="en-US"/>
        </w:rPr>
        <w:t>прослушанное</w:t>
      </w:r>
      <w:proofErr w:type="gramEnd"/>
      <w:r w:rsidRPr="00E71EC5">
        <w:rPr>
          <w:rFonts w:eastAsia="Calibri"/>
          <w:sz w:val="22"/>
          <w:szCs w:val="22"/>
          <w:lang w:eastAsia="en-US"/>
        </w:rPr>
        <w:t xml:space="preserve"> и прочитанное; </w:t>
      </w:r>
    </w:p>
    <w:p w:rsidR="007F4B97" w:rsidRPr="00E71EC5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1EC5">
        <w:rPr>
          <w:rFonts w:eastAsia="Calibri"/>
          <w:sz w:val="22"/>
          <w:szCs w:val="22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71EC5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1EC5">
        <w:rPr>
          <w:rFonts w:eastAsia="Calibri"/>
          <w:sz w:val="22"/>
          <w:szCs w:val="22"/>
          <w:lang w:eastAsia="en-US"/>
        </w:rPr>
        <w:t>готовить и презентовать развернутые сообщения типа доклада;</w:t>
      </w:r>
      <w:r w:rsidRPr="00E71EC5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</w:t>
      </w:r>
    </w:p>
    <w:p w:rsidR="007F4B97" w:rsidRPr="00E71EC5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1EC5">
        <w:rPr>
          <w:rFonts w:eastAsia="Calibri"/>
          <w:sz w:val="22"/>
          <w:szCs w:val="22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71EC5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1EC5">
        <w:rPr>
          <w:rFonts w:eastAsia="Calibri"/>
          <w:sz w:val="22"/>
          <w:szCs w:val="22"/>
          <w:lang w:eastAsia="en-US"/>
        </w:rPr>
        <w:t xml:space="preserve">пользоваться реферативными и справочными материалами; </w:t>
      </w:r>
    </w:p>
    <w:p w:rsidR="007F4B97" w:rsidRPr="00E71EC5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1EC5">
        <w:rPr>
          <w:rFonts w:eastAsia="Calibri"/>
          <w:sz w:val="22"/>
          <w:szCs w:val="22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71EC5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71EC5">
        <w:rPr>
          <w:rFonts w:eastAsia="Calibri"/>
          <w:sz w:val="22"/>
          <w:szCs w:val="22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  <w:r w:rsidRPr="00E71EC5">
        <w:rPr>
          <w:b/>
          <w:bCs/>
          <w:sz w:val="22"/>
          <w:szCs w:val="22"/>
        </w:rPr>
        <w:t>Подготовка к промежуточной аттестации</w:t>
      </w:r>
      <w:r w:rsidRPr="00E71EC5">
        <w:rPr>
          <w:bCs/>
          <w:sz w:val="22"/>
          <w:szCs w:val="22"/>
        </w:rPr>
        <w:t>:</w:t>
      </w:r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При подготовке к промежуточной аттестации целесообразно:</w:t>
      </w:r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- внимательно прочитать рекомендованную литературу;</w:t>
      </w:r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 xml:space="preserve">- составить краткие конспекты ответов (планы ответов). </w:t>
      </w:r>
    </w:p>
    <w:p w:rsidR="007F4B97" w:rsidRPr="00E71EC5" w:rsidRDefault="007F4B97" w:rsidP="00A76E53">
      <w:pPr>
        <w:ind w:firstLine="709"/>
        <w:jc w:val="both"/>
        <w:rPr>
          <w:sz w:val="22"/>
          <w:szCs w:val="22"/>
        </w:rPr>
      </w:pPr>
    </w:p>
    <w:p w:rsidR="009528CA" w:rsidRPr="00E71EC5" w:rsidRDefault="00D90CE6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71EC5">
        <w:rPr>
          <w:rFonts w:eastAsia="Calibri"/>
          <w:b/>
          <w:sz w:val="22"/>
          <w:szCs w:val="22"/>
          <w:lang w:eastAsia="en-US"/>
        </w:rPr>
        <w:t>10</w:t>
      </w:r>
      <w:r w:rsidR="000875BF" w:rsidRPr="00E71EC5">
        <w:rPr>
          <w:rFonts w:eastAsia="Calibri"/>
          <w:b/>
          <w:sz w:val="22"/>
          <w:szCs w:val="22"/>
          <w:lang w:eastAsia="en-US"/>
        </w:rPr>
        <w:t>.</w:t>
      </w:r>
      <w:r w:rsidR="009528CA" w:rsidRPr="00E71EC5">
        <w:rPr>
          <w:rFonts w:eastAsia="Calibri"/>
          <w:b/>
          <w:sz w:val="22"/>
          <w:szCs w:val="22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E71EC5" w:rsidRDefault="00CF2B2F" w:rsidP="00A76E53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71EC5">
        <w:rPr>
          <w:sz w:val="22"/>
          <w:szCs w:val="22"/>
        </w:rPr>
        <w:t>Microsoft</w:t>
      </w:r>
      <w:proofErr w:type="spellEnd"/>
      <w:r w:rsidRPr="00E71EC5">
        <w:rPr>
          <w:sz w:val="22"/>
          <w:szCs w:val="22"/>
        </w:rPr>
        <w:t xml:space="preserve"> </w:t>
      </w:r>
      <w:proofErr w:type="spellStart"/>
      <w:r w:rsidRPr="00E71EC5">
        <w:rPr>
          <w:sz w:val="22"/>
          <w:szCs w:val="22"/>
        </w:rPr>
        <w:t>Power</w:t>
      </w:r>
      <w:proofErr w:type="spellEnd"/>
      <w:r w:rsidRPr="00E71EC5">
        <w:rPr>
          <w:sz w:val="22"/>
          <w:szCs w:val="22"/>
        </w:rPr>
        <w:t xml:space="preserve"> </w:t>
      </w:r>
      <w:proofErr w:type="spellStart"/>
      <w:r w:rsidRPr="00E71EC5">
        <w:rPr>
          <w:sz w:val="22"/>
          <w:szCs w:val="22"/>
        </w:rPr>
        <w:t>Point</w:t>
      </w:r>
      <w:proofErr w:type="spellEnd"/>
      <w:r w:rsidRPr="00E71EC5">
        <w:rPr>
          <w:sz w:val="22"/>
          <w:szCs w:val="22"/>
        </w:rPr>
        <w:t>, видеоматериалов, слайдов.</w:t>
      </w:r>
    </w:p>
    <w:p w:rsidR="00A275E4" w:rsidRPr="00E71EC5" w:rsidRDefault="00CF2B2F" w:rsidP="00705FB5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E71EC5">
        <w:rPr>
          <w:sz w:val="22"/>
          <w:szCs w:val="22"/>
        </w:rPr>
        <w:t xml:space="preserve"> </w:t>
      </w:r>
      <w:r w:rsidRPr="00E71EC5">
        <w:rPr>
          <w:sz w:val="22"/>
          <w:szCs w:val="22"/>
        </w:rPr>
        <w:t>самостоятельной работы.</w:t>
      </w:r>
    </w:p>
    <w:p w:rsidR="00CF2B2F" w:rsidRPr="00E71EC5" w:rsidRDefault="00CF2B2F" w:rsidP="00A76E53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71EC5">
        <w:rPr>
          <w:sz w:val="22"/>
          <w:szCs w:val="22"/>
        </w:rPr>
        <w:t>Moodle</w:t>
      </w:r>
      <w:proofErr w:type="spellEnd"/>
      <w:r w:rsidRPr="00E71EC5">
        <w:rPr>
          <w:sz w:val="22"/>
          <w:szCs w:val="22"/>
        </w:rPr>
        <w:t>, обеспечивает:</w:t>
      </w:r>
    </w:p>
    <w:p w:rsidR="00CF2B2F" w:rsidRPr="00E71EC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•</w:t>
      </w:r>
      <w:r w:rsidRPr="00E71EC5">
        <w:rPr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E71EC5">
        <w:rPr>
          <w:sz w:val="22"/>
          <w:szCs w:val="22"/>
        </w:rPr>
        <w:t xml:space="preserve">( </w:t>
      </w:r>
      <w:proofErr w:type="gramEnd"/>
      <w:r w:rsidRPr="00E71EC5">
        <w:rPr>
          <w:sz w:val="22"/>
          <w:szCs w:val="22"/>
        </w:rPr>
        <w:t xml:space="preserve">ЭБС </w:t>
      </w:r>
      <w:proofErr w:type="spellStart"/>
      <w:r w:rsidRPr="00E71EC5">
        <w:rPr>
          <w:sz w:val="22"/>
          <w:szCs w:val="22"/>
        </w:rPr>
        <w:t>IPRBooks</w:t>
      </w:r>
      <w:proofErr w:type="spellEnd"/>
      <w:r w:rsidR="00951F6B" w:rsidRPr="00E71EC5">
        <w:rPr>
          <w:sz w:val="22"/>
          <w:szCs w:val="22"/>
        </w:rPr>
        <w:t xml:space="preserve">, ЭБС </w:t>
      </w:r>
      <w:proofErr w:type="spellStart"/>
      <w:r w:rsidR="00951F6B" w:rsidRPr="00E71EC5">
        <w:rPr>
          <w:sz w:val="22"/>
          <w:szCs w:val="22"/>
        </w:rPr>
        <w:t>Юрайт</w:t>
      </w:r>
      <w:proofErr w:type="spellEnd"/>
      <w:r w:rsidRPr="00E71EC5">
        <w:rPr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CF2B2F" w:rsidRPr="00E71EC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lastRenderedPageBreak/>
        <w:t>•</w:t>
      </w:r>
      <w:r w:rsidRPr="00E71EC5">
        <w:rPr>
          <w:sz w:val="22"/>
          <w:szCs w:val="22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E71EC5">
        <w:rPr>
          <w:sz w:val="22"/>
          <w:szCs w:val="22"/>
        </w:rPr>
        <w:t>бакалавриата</w:t>
      </w:r>
      <w:proofErr w:type="spellEnd"/>
      <w:r w:rsidRPr="00E71EC5">
        <w:rPr>
          <w:sz w:val="22"/>
          <w:szCs w:val="22"/>
        </w:rPr>
        <w:t>;</w:t>
      </w:r>
    </w:p>
    <w:p w:rsidR="00CF2B2F" w:rsidRPr="00E71EC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•</w:t>
      </w:r>
      <w:r w:rsidRPr="00E71EC5">
        <w:rPr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E71EC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•</w:t>
      </w:r>
      <w:r w:rsidRPr="00E71EC5">
        <w:rPr>
          <w:sz w:val="22"/>
          <w:szCs w:val="22"/>
        </w:rPr>
        <w:tab/>
        <w:t xml:space="preserve">формирование электронного </w:t>
      </w:r>
      <w:proofErr w:type="spellStart"/>
      <w:r w:rsidRPr="00E71EC5">
        <w:rPr>
          <w:sz w:val="22"/>
          <w:szCs w:val="22"/>
        </w:rPr>
        <w:t>портфолио</w:t>
      </w:r>
      <w:proofErr w:type="spellEnd"/>
      <w:r w:rsidRPr="00E71EC5">
        <w:rPr>
          <w:sz w:val="22"/>
          <w:szCs w:val="22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E71EC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•</w:t>
      </w:r>
      <w:r w:rsidRPr="00E71EC5">
        <w:rPr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71EC5">
        <w:rPr>
          <w:sz w:val="22"/>
          <w:szCs w:val="22"/>
        </w:rPr>
        <w:t>заимодействие посредством сети «Интернет».</w:t>
      </w:r>
    </w:p>
    <w:p w:rsidR="00CF2B2F" w:rsidRPr="00E71EC5" w:rsidRDefault="00CF2B2F" w:rsidP="00A76E53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E71EC5" w:rsidRDefault="00CF2B2F" w:rsidP="00A76E53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•</w:t>
      </w:r>
      <w:r w:rsidRPr="00E71EC5">
        <w:rPr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CF2B2F" w:rsidRPr="00E71EC5" w:rsidRDefault="00CF2B2F" w:rsidP="00A76E53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•</w:t>
      </w:r>
      <w:r w:rsidRPr="00E71EC5">
        <w:rPr>
          <w:sz w:val="22"/>
          <w:szCs w:val="22"/>
        </w:rPr>
        <w:tab/>
        <w:t>обработка текстовой, графической и эмпирической информации;</w:t>
      </w:r>
    </w:p>
    <w:p w:rsidR="00CF2B2F" w:rsidRPr="00E71EC5" w:rsidRDefault="00CF2B2F" w:rsidP="00A76E53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•</w:t>
      </w:r>
      <w:r w:rsidRPr="00E71EC5">
        <w:rPr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71EC5" w:rsidRDefault="00CF2B2F" w:rsidP="00A76E53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•</w:t>
      </w:r>
      <w:r w:rsidRPr="00E71EC5">
        <w:rPr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71EC5" w:rsidRDefault="00CF2B2F" w:rsidP="00A76E53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•</w:t>
      </w:r>
      <w:r w:rsidRPr="00E71EC5">
        <w:rPr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71EC5" w:rsidRDefault="00CF2B2F" w:rsidP="00A76E53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•</w:t>
      </w:r>
      <w:r w:rsidRPr="00E71EC5">
        <w:rPr>
          <w:sz w:val="22"/>
          <w:szCs w:val="22"/>
        </w:rPr>
        <w:tab/>
        <w:t>компьютерное тестирование;</w:t>
      </w:r>
    </w:p>
    <w:p w:rsidR="00CF2B2F" w:rsidRPr="00E71EC5" w:rsidRDefault="00CF2B2F" w:rsidP="00705FB5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71EC5">
        <w:rPr>
          <w:sz w:val="22"/>
          <w:szCs w:val="22"/>
        </w:rPr>
        <w:t>•</w:t>
      </w:r>
      <w:r w:rsidRPr="00E71EC5">
        <w:rPr>
          <w:sz w:val="22"/>
          <w:szCs w:val="22"/>
        </w:rPr>
        <w:tab/>
        <w:t xml:space="preserve">демонстрация </w:t>
      </w:r>
      <w:proofErr w:type="spellStart"/>
      <w:r w:rsidRPr="00E71EC5">
        <w:rPr>
          <w:sz w:val="22"/>
          <w:szCs w:val="22"/>
        </w:rPr>
        <w:t>мультимедийных</w:t>
      </w:r>
      <w:proofErr w:type="spellEnd"/>
      <w:r w:rsidRPr="00E71EC5">
        <w:rPr>
          <w:sz w:val="22"/>
          <w:szCs w:val="22"/>
        </w:rPr>
        <w:t xml:space="preserve"> материалов.</w:t>
      </w:r>
    </w:p>
    <w:p w:rsidR="00D90CE6" w:rsidRPr="00E71EC5" w:rsidRDefault="00D90CE6" w:rsidP="00D90C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1EC5">
        <w:rPr>
          <w:sz w:val="24"/>
          <w:szCs w:val="24"/>
        </w:rPr>
        <w:t>ПЕРЕЧЕНЬ ПРОГРАММНОГО ОБЕСПЕЧЕНИЯ</w:t>
      </w:r>
    </w:p>
    <w:p w:rsidR="00D90CE6" w:rsidRPr="00E71EC5" w:rsidRDefault="00D90CE6" w:rsidP="00D90C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1EC5">
        <w:rPr>
          <w:sz w:val="24"/>
          <w:szCs w:val="24"/>
        </w:rPr>
        <w:t>•</w:t>
      </w:r>
      <w:r w:rsidRPr="00E71EC5">
        <w:rPr>
          <w:sz w:val="24"/>
          <w:szCs w:val="24"/>
        </w:rPr>
        <w:tab/>
      </w:r>
      <w:r w:rsidRPr="00E71EC5">
        <w:rPr>
          <w:sz w:val="24"/>
          <w:szCs w:val="24"/>
          <w:lang w:val="en-US"/>
        </w:rPr>
        <w:t>Microsoft</w:t>
      </w:r>
      <w:r w:rsidRPr="00E71EC5">
        <w:rPr>
          <w:sz w:val="24"/>
          <w:szCs w:val="24"/>
        </w:rPr>
        <w:t xml:space="preserve"> </w:t>
      </w:r>
      <w:r w:rsidRPr="00E71EC5">
        <w:rPr>
          <w:sz w:val="24"/>
          <w:szCs w:val="24"/>
          <w:lang w:val="en-US"/>
        </w:rPr>
        <w:t>Windows</w:t>
      </w:r>
      <w:r w:rsidRPr="00E71EC5">
        <w:rPr>
          <w:sz w:val="24"/>
          <w:szCs w:val="24"/>
        </w:rPr>
        <w:t xml:space="preserve"> 10 </w:t>
      </w:r>
      <w:r w:rsidRPr="00E71EC5">
        <w:rPr>
          <w:sz w:val="24"/>
          <w:szCs w:val="24"/>
          <w:lang w:val="en-US"/>
        </w:rPr>
        <w:t>Professional</w:t>
      </w:r>
      <w:r w:rsidRPr="00E71EC5">
        <w:rPr>
          <w:sz w:val="24"/>
          <w:szCs w:val="24"/>
        </w:rPr>
        <w:t xml:space="preserve"> </w:t>
      </w:r>
    </w:p>
    <w:p w:rsidR="00D90CE6" w:rsidRPr="00E71EC5" w:rsidRDefault="00D90CE6" w:rsidP="00D90CE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71EC5">
        <w:rPr>
          <w:sz w:val="24"/>
          <w:szCs w:val="24"/>
          <w:lang w:val="en-US"/>
        </w:rPr>
        <w:t>•</w:t>
      </w:r>
      <w:r w:rsidRPr="00E71EC5">
        <w:rPr>
          <w:sz w:val="24"/>
          <w:szCs w:val="24"/>
          <w:lang w:val="en-US"/>
        </w:rPr>
        <w:tab/>
        <w:t xml:space="preserve">Microsoft Windows XP Professional SP3 </w:t>
      </w:r>
    </w:p>
    <w:p w:rsidR="00D90CE6" w:rsidRPr="00E71EC5" w:rsidRDefault="00D90CE6" w:rsidP="00D90CE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71EC5">
        <w:rPr>
          <w:sz w:val="24"/>
          <w:szCs w:val="24"/>
          <w:lang w:val="en-US"/>
        </w:rPr>
        <w:t>•</w:t>
      </w:r>
      <w:r w:rsidRPr="00E71EC5">
        <w:rPr>
          <w:sz w:val="24"/>
          <w:szCs w:val="24"/>
          <w:lang w:val="en-US"/>
        </w:rPr>
        <w:tab/>
        <w:t xml:space="preserve">Microsoft Office Professional 2007 Russian </w:t>
      </w:r>
    </w:p>
    <w:p w:rsidR="00D90CE6" w:rsidRPr="00E71EC5" w:rsidRDefault="00D90CE6" w:rsidP="00D90C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1EC5">
        <w:rPr>
          <w:sz w:val="24"/>
          <w:szCs w:val="24"/>
        </w:rPr>
        <w:t>•</w:t>
      </w:r>
      <w:r w:rsidRPr="00E71EC5">
        <w:rPr>
          <w:sz w:val="24"/>
          <w:szCs w:val="24"/>
        </w:rPr>
        <w:tab/>
      </w:r>
      <w:proofErr w:type="gramStart"/>
      <w:r w:rsidRPr="00E71EC5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71EC5">
        <w:rPr>
          <w:bCs/>
          <w:sz w:val="24"/>
          <w:szCs w:val="24"/>
        </w:rPr>
        <w:t>вободно</w:t>
      </w:r>
      <w:proofErr w:type="spellEnd"/>
      <w:r w:rsidRPr="00E71EC5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71EC5">
        <w:rPr>
          <w:bCs/>
          <w:sz w:val="24"/>
          <w:szCs w:val="24"/>
        </w:rPr>
        <w:t>LibreOffice</w:t>
      </w:r>
      <w:proofErr w:type="spellEnd"/>
      <w:r w:rsidRPr="00E71EC5">
        <w:rPr>
          <w:bCs/>
          <w:sz w:val="24"/>
          <w:szCs w:val="24"/>
        </w:rPr>
        <w:t xml:space="preserve"> 6.0.3.2 </w:t>
      </w:r>
      <w:proofErr w:type="spellStart"/>
      <w:r w:rsidRPr="00E71EC5">
        <w:rPr>
          <w:bCs/>
          <w:sz w:val="24"/>
          <w:szCs w:val="24"/>
        </w:rPr>
        <w:t>Stable</w:t>
      </w:r>
      <w:proofErr w:type="spellEnd"/>
    </w:p>
    <w:p w:rsidR="00D90CE6" w:rsidRPr="00E71EC5" w:rsidRDefault="00D90CE6" w:rsidP="00D90C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1EC5">
        <w:rPr>
          <w:sz w:val="24"/>
          <w:szCs w:val="24"/>
        </w:rPr>
        <w:t>•</w:t>
      </w:r>
      <w:r w:rsidRPr="00E71EC5">
        <w:rPr>
          <w:sz w:val="24"/>
          <w:szCs w:val="24"/>
        </w:rPr>
        <w:tab/>
        <w:t>Антивирус Касперского</w:t>
      </w:r>
    </w:p>
    <w:p w:rsidR="00D90CE6" w:rsidRPr="00E71EC5" w:rsidRDefault="00D90CE6" w:rsidP="00D90C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1EC5">
        <w:rPr>
          <w:sz w:val="24"/>
          <w:szCs w:val="24"/>
        </w:rPr>
        <w:t>•</w:t>
      </w:r>
      <w:r w:rsidRPr="00E71EC5">
        <w:rPr>
          <w:sz w:val="24"/>
          <w:szCs w:val="24"/>
        </w:rPr>
        <w:tab/>
      </w:r>
      <w:proofErr w:type="spellStart"/>
      <w:proofErr w:type="gramStart"/>
      <w:r w:rsidRPr="00E71EC5">
        <w:rPr>
          <w:sz w:val="24"/>
          <w:szCs w:val="24"/>
        </w:rPr>
        <w:t>C</w:t>
      </w:r>
      <w:proofErr w:type="gramEnd"/>
      <w:r w:rsidRPr="00E71EC5">
        <w:rPr>
          <w:sz w:val="24"/>
          <w:szCs w:val="24"/>
        </w:rPr>
        <w:t>истема</w:t>
      </w:r>
      <w:proofErr w:type="spellEnd"/>
      <w:r w:rsidRPr="00E71EC5">
        <w:rPr>
          <w:sz w:val="24"/>
          <w:szCs w:val="24"/>
        </w:rPr>
        <w:t xml:space="preserve"> управления курсами LMS Русский </w:t>
      </w:r>
      <w:proofErr w:type="spellStart"/>
      <w:r w:rsidRPr="00E71EC5">
        <w:rPr>
          <w:sz w:val="24"/>
          <w:szCs w:val="24"/>
        </w:rPr>
        <w:t>Moodle</w:t>
      </w:r>
      <w:proofErr w:type="spellEnd"/>
      <w:r w:rsidRPr="00E71EC5">
        <w:rPr>
          <w:sz w:val="24"/>
          <w:szCs w:val="24"/>
        </w:rPr>
        <w:t xml:space="preserve"> 3KL</w:t>
      </w:r>
    </w:p>
    <w:p w:rsidR="003A38AD" w:rsidRDefault="003A38AD" w:rsidP="003A38AD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3A38AD" w:rsidRDefault="003A38AD" w:rsidP="003A38AD">
      <w:pPr>
        <w:pStyle w:val="a4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C62E73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3A38AD" w:rsidRDefault="003A38AD" w:rsidP="003A38AD">
      <w:pPr>
        <w:pStyle w:val="a4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C62E73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3A38AD" w:rsidRDefault="003A38AD" w:rsidP="003A38AD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C62E7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A38AD" w:rsidRDefault="003A38AD" w:rsidP="003A38AD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3" w:history="1">
        <w:r w:rsidR="00C62E7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A38AD" w:rsidRDefault="003A38AD" w:rsidP="003A38AD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C62E7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A38AD" w:rsidRDefault="003A38AD" w:rsidP="003A38AD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 w:rsidR="00974F88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3A38AD" w:rsidRDefault="003A38AD" w:rsidP="003A38AD">
      <w:pPr>
        <w:jc w:val="both"/>
        <w:rPr>
          <w:b/>
          <w:sz w:val="24"/>
          <w:szCs w:val="24"/>
        </w:rPr>
      </w:pPr>
    </w:p>
    <w:p w:rsidR="003A38AD" w:rsidRDefault="003A38AD" w:rsidP="003A38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A38AD" w:rsidRDefault="003A38AD" w:rsidP="003A38AD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3A38AD" w:rsidRDefault="003A38AD" w:rsidP="003A3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3A38AD" w:rsidRDefault="003A38AD" w:rsidP="003A38A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3A38AD" w:rsidRDefault="003A38AD" w:rsidP="003A3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3A38AD" w:rsidRDefault="003A38AD" w:rsidP="003A3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A38A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3A38A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3A38A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3A38AD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A38A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3A38A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3A38A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3A38A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3A38A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974F88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3A38AD" w:rsidRDefault="003A38AD" w:rsidP="003A3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исследований,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3A38AD" w:rsidRDefault="003A38AD" w:rsidP="003A3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3A38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974F88">
          <w:rPr>
            <w:rStyle w:val="a8"/>
            <w:sz w:val="24"/>
            <w:szCs w:val="24"/>
            <w:lang w:val="en-US"/>
          </w:rPr>
          <w:t>www</w:t>
        </w:r>
        <w:r w:rsidR="00974F88" w:rsidRPr="008D4A70">
          <w:rPr>
            <w:rStyle w:val="a8"/>
            <w:sz w:val="24"/>
            <w:szCs w:val="24"/>
          </w:rPr>
          <w:t>.</w:t>
        </w:r>
        <w:proofErr w:type="spellStart"/>
        <w:r w:rsidR="00974F88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974F88" w:rsidRPr="008D4A70">
          <w:rPr>
            <w:rStyle w:val="a8"/>
            <w:sz w:val="24"/>
            <w:szCs w:val="24"/>
          </w:rPr>
          <w:t>-</w:t>
        </w:r>
        <w:r w:rsidR="00974F88">
          <w:rPr>
            <w:rStyle w:val="a8"/>
            <w:sz w:val="24"/>
            <w:szCs w:val="24"/>
            <w:lang w:val="en-US"/>
          </w:rPr>
          <w:t>online</w:t>
        </w:r>
        <w:r w:rsidR="00974F88" w:rsidRPr="008D4A70">
          <w:rPr>
            <w:rStyle w:val="a8"/>
            <w:sz w:val="24"/>
            <w:szCs w:val="24"/>
          </w:rPr>
          <w:t>.</w:t>
        </w:r>
        <w:proofErr w:type="spellStart"/>
        <w:r w:rsidR="00974F88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3A38AD" w:rsidRDefault="003A38AD" w:rsidP="003A3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 xml:space="preserve">, групповых и индивидуальных </w:t>
      </w:r>
      <w:r>
        <w:rPr>
          <w:sz w:val="24"/>
          <w:szCs w:val="24"/>
        </w:rPr>
        <w:lastRenderedPageBreak/>
        <w:t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3A38AD" w:rsidRDefault="003A38AD" w:rsidP="003A38AD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38AD" w:rsidRDefault="003A38AD" w:rsidP="003A38AD">
      <w:pPr>
        <w:ind w:firstLine="708"/>
        <w:jc w:val="both"/>
        <w:rPr>
          <w:sz w:val="24"/>
          <w:szCs w:val="24"/>
        </w:rPr>
      </w:pPr>
    </w:p>
    <w:p w:rsidR="00FA5C55" w:rsidRPr="00E71EC5" w:rsidRDefault="00FA5C55" w:rsidP="00D90CE6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E71EC5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0BC" w:rsidRDefault="00CB10BC" w:rsidP="00160BC1">
      <w:r>
        <w:separator/>
      </w:r>
    </w:p>
  </w:endnote>
  <w:endnote w:type="continuationSeparator" w:id="1">
    <w:p w:rsidR="00CB10BC" w:rsidRDefault="00CB10B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0BC" w:rsidRDefault="00CB10BC" w:rsidP="00160BC1">
      <w:r>
        <w:separator/>
      </w:r>
    </w:p>
  </w:footnote>
  <w:footnote w:type="continuationSeparator" w:id="1">
    <w:p w:rsidR="00CB10BC" w:rsidRDefault="00CB10B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45ED7"/>
    <w:multiLevelType w:val="hybridMultilevel"/>
    <w:tmpl w:val="4886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C1AD4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0492A"/>
    <w:multiLevelType w:val="hybridMultilevel"/>
    <w:tmpl w:val="11B83A52"/>
    <w:lvl w:ilvl="0" w:tplc="681A1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9074C"/>
    <w:multiLevelType w:val="hybridMultilevel"/>
    <w:tmpl w:val="4CDA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631B5A34"/>
    <w:multiLevelType w:val="hybridMultilevel"/>
    <w:tmpl w:val="8D10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C178E"/>
    <w:multiLevelType w:val="hybridMultilevel"/>
    <w:tmpl w:val="B2805572"/>
    <w:lvl w:ilvl="0" w:tplc="681A1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512A86"/>
    <w:multiLevelType w:val="hybridMultilevel"/>
    <w:tmpl w:val="45AC2394"/>
    <w:lvl w:ilvl="0" w:tplc="681A1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102D27"/>
    <w:multiLevelType w:val="hybridMultilevel"/>
    <w:tmpl w:val="B9DC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4"/>
  </w:num>
  <w:num w:numId="7">
    <w:abstractNumId w:val="0"/>
  </w:num>
  <w:num w:numId="8">
    <w:abstractNumId w:val="20"/>
  </w:num>
  <w:num w:numId="9">
    <w:abstractNumId w:val="9"/>
  </w:num>
  <w:num w:numId="10">
    <w:abstractNumId w:val="19"/>
  </w:num>
  <w:num w:numId="11">
    <w:abstractNumId w:val="13"/>
  </w:num>
  <w:num w:numId="12">
    <w:abstractNumId w:val="16"/>
  </w:num>
  <w:num w:numId="13">
    <w:abstractNumId w:val="18"/>
  </w:num>
  <w:num w:numId="14">
    <w:abstractNumId w:val="21"/>
  </w:num>
  <w:num w:numId="15">
    <w:abstractNumId w:val="1"/>
  </w:num>
  <w:num w:numId="16">
    <w:abstractNumId w:val="28"/>
  </w:num>
  <w:num w:numId="17">
    <w:abstractNumId w:val="7"/>
  </w:num>
  <w:num w:numId="18">
    <w:abstractNumId w:val="17"/>
  </w:num>
  <w:num w:numId="19">
    <w:abstractNumId w:val="27"/>
  </w:num>
  <w:num w:numId="20">
    <w:abstractNumId w:val="25"/>
  </w:num>
  <w:num w:numId="21">
    <w:abstractNumId w:val="10"/>
  </w:num>
  <w:num w:numId="22">
    <w:abstractNumId w:val="24"/>
  </w:num>
  <w:num w:numId="23">
    <w:abstractNumId w:val="4"/>
  </w:num>
  <w:num w:numId="24">
    <w:abstractNumId w:val="26"/>
  </w:num>
  <w:num w:numId="25">
    <w:abstractNumId w:val="12"/>
  </w:num>
  <w:num w:numId="26">
    <w:abstractNumId w:val="23"/>
  </w:num>
  <w:num w:numId="27">
    <w:abstractNumId w:val="8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7D7"/>
    <w:rsid w:val="00027D2C"/>
    <w:rsid w:val="00027E5B"/>
    <w:rsid w:val="00032E47"/>
    <w:rsid w:val="00037461"/>
    <w:rsid w:val="00040DE6"/>
    <w:rsid w:val="00047088"/>
    <w:rsid w:val="00051AEE"/>
    <w:rsid w:val="00060A01"/>
    <w:rsid w:val="00064AA9"/>
    <w:rsid w:val="00066B8C"/>
    <w:rsid w:val="000835F5"/>
    <w:rsid w:val="00083EC2"/>
    <w:rsid w:val="00086AA8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06B69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56B3D"/>
    <w:rsid w:val="00160BC1"/>
    <w:rsid w:val="00161C70"/>
    <w:rsid w:val="001716A9"/>
    <w:rsid w:val="0017351D"/>
    <w:rsid w:val="00181AAB"/>
    <w:rsid w:val="00184F65"/>
    <w:rsid w:val="001871AA"/>
    <w:rsid w:val="00193C26"/>
    <w:rsid w:val="0019433E"/>
    <w:rsid w:val="001A6533"/>
    <w:rsid w:val="001B1D09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354EE"/>
    <w:rsid w:val="00240A81"/>
    <w:rsid w:val="00245199"/>
    <w:rsid w:val="00256ED7"/>
    <w:rsid w:val="002657BC"/>
    <w:rsid w:val="00276128"/>
    <w:rsid w:val="00277012"/>
    <w:rsid w:val="0027733F"/>
    <w:rsid w:val="002820CC"/>
    <w:rsid w:val="00291D05"/>
    <w:rsid w:val="002933E5"/>
    <w:rsid w:val="002A0D1B"/>
    <w:rsid w:val="002B3D83"/>
    <w:rsid w:val="002B430E"/>
    <w:rsid w:val="002B5AB9"/>
    <w:rsid w:val="002B6C87"/>
    <w:rsid w:val="002B734E"/>
    <w:rsid w:val="002C0DAF"/>
    <w:rsid w:val="002C1287"/>
    <w:rsid w:val="002C2EAE"/>
    <w:rsid w:val="002C3106"/>
    <w:rsid w:val="002C3F08"/>
    <w:rsid w:val="002C7582"/>
    <w:rsid w:val="002D6AC0"/>
    <w:rsid w:val="002E4CB7"/>
    <w:rsid w:val="00307B0F"/>
    <w:rsid w:val="00315AB7"/>
    <w:rsid w:val="0032166A"/>
    <w:rsid w:val="00323998"/>
    <w:rsid w:val="00330957"/>
    <w:rsid w:val="003322D1"/>
    <w:rsid w:val="00332867"/>
    <w:rsid w:val="00334E99"/>
    <w:rsid w:val="0033546E"/>
    <w:rsid w:val="003451ED"/>
    <w:rsid w:val="00355C7E"/>
    <w:rsid w:val="003618C2"/>
    <w:rsid w:val="00363097"/>
    <w:rsid w:val="00365758"/>
    <w:rsid w:val="003668E3"/>
    <w:rsid w:val="00390B62"/>
    <w:rsid w:val="00392751"/>
    <w:rsid w:val="003A3494"/>
    <w:rsid w:val="003A38AD"/>
    <w:rsid w:val="003A57B5"/>
    <w:rsid w:val="003A6FB0"/>
    <w:rsid w:val="003A71E4"/>
    <w:rsid w:val="003B7F71"/>
    <w:rsid w:val="003D47C6"/>
    <w:rsid w:val="003D72FB"/>
    <w:rsid w:val="003E17A7"/>
    <w:rsid w:val="00400491"/>
    <w:rsid w:val="0040356D"/>
    <w:rsid w:val="00407242"/>
    <w:rsid w:val="00407404"/>
    <w:rsid w:val="004110F5"/>
    <w:rsid w:val="00435249"/>
    <w:rsid w:val="004355E2"/>
    <w:rsid w:val="0046365B"/>
    <w:rsid w:val="0047224A"/>
    <w:rsid w:val="0047572F"/>
    <w:rsid w:val="0047633A"/>
    <w:rsid w:val="0048300E"/>
    <w:rsid w:val="00486A79"/>
    <w:rsid w:val="0049217A"/>
    <w:rsid w:val="004960CB"/>
    <w:rsid w:val="004A2C0D"/>
    <w:rsid w:val="004A2E62"/>
    <w:rsid w:val="004A68C9"/>
    <w:rsid w:val="004B13BA"/>
    <w:rsid w:val="004C5815"/>
    <w:rsid w:val="004C6DB3"/>
    <w:rsid w:val="004D121F"/>
    <w:rsid w:val="004E0C3F"/>
    <w:rsid w:val="004E2662"/>
    <w:rsid w:val="004E3D82"/>
    <w:rsid w:val="004E4CD6"/>
    <w:rsid w:val="004E4DB2"/>
    <w:rsid w:val="004E62F1"/>
    <w:rsid w:val="004E753A"/>
    <w:rsid w:val="004F3097"/>
    <w:rsid w:val="004F3C72"/>
    <w:rsid w:val="00502EBB"/>
    <w:rsid w:val="00510BCB"/>
    <w:rsid w:val="00513564"/>
    <w:rsid w:val="00516F43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178B"/>
    <w:rsid w:val="005D206B"/>
    <w:rsid w:val="005D26C8"/>
    <w:rsid w:val="005D59F9"/>
    <w:rsid w:val="005E784A"/>
    <w:rsid w:val="005F2349"/>
    <w:rsid w:val="006000AE"/>
    <w:rsid w:val="006044B4"/>
    <w:rsid w:val="006058CD"/>
    <w:rsid w:val="00607E17"/>
    <w:rsid w:val="006118F6"/>
    <w:rsid w:val="00624E28"/>
    <w:rsid w:val="00633839"/>
    <w:rsid w:val="00640EE2"/>
    <w:rsid w:val="00641D51"/>
    <w:rsid w:val="00642A2F"/>
    <w:rsid w:val="006439F4"/>
    <w:rsid w:val="0065477D"/>
    <w:rsid w:val="0065606F"/>
    <w:rsid w:val="00656AC4"/>
    <w:rsid w:val="006724BA"/>
    <w:rsid w:val="00676914"/>
    <w:rsid w:val="006807F8"/>
    <w:rsid w:val="00687A0C"/>
    <w:rsid w:val="00687B3A"/>
    <w:rsid w:val="00692DD7"/>
    <w:rsid w:val="006951F4"/>
    <w:rsid w:val="006B066C"/>
    <w:rsid w:val="006B0CA3"/>
    <w:rsid w:val="006D108C"/>
    <w:rsid w:val="006D15B6"/>
    <w:rsid w:val="006D6805"/>
    <w:rsid w:val="006E5C19"/>
    <w:rsid w:val="006E69D6"/>
    <w:rsid w:val="006F2DB7"/>
    <w:rsid w:val="00700A3A"/>
    <w:rsid w:val="00705814"/>
    <w:rsid w:val="00705FB5"/>
    <w:rsid w:val="007066B1"/>
    <w:rsid w:val="007105D6"/>
    <w:rsid w:val="00713D44"/>
    <w:rsid w:val="007327FE"/>
    <w:rsid w:val="007512C7"/>
    <w:rsid w:val="00752936"/>
    <w:rsid w:val="00753817"/>
    <w:rsid w:val="00761694"/>
    <w:rsid w:val="0076201E"/>
    <w:rsid w:val="00764497"/>
    <w:rsid w:val="0077059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11E5"/>
    <w:rsid w:val="007A40FB"/>
    <w:rsid w:val="007A5EE5"/>
    <w:rsid w:val="007A7E7B"/>
    <w:rsid w:val="007B1B01"/>
    <w:rsid w:val="007B2F12"/>
    <w:rsid w:val="007C210C"/>
    <w:rsid w:val="007C277B"/>
    <w:rsid w:val="007C6684"/>
    <w:rsid w:val="007C6E53"/>
    <w:rsid w:val="007D5CC1"/>
    <w:rsid w:val="007E10C6"/>
    <w:rsid w:val="007E2B33"/>
    <w:rsid w:val="007E79C3"/>
    <w:rsid w:val="007F098D"/>
    <w:rsid w:val="007F4B97"/>
    <w:rsid w:val="007F7A4D"/>
    <w:rsid w:val="00801B83"/>
    <w:rsid w:val="00820D1B"/>
    <w:rsid w:val="00823333"/>
    <w:rsid w:val="00823E5A"/>
    <w:rsid w:val="00827A34"/>
    <w:rsid w:val="008405FA"/>
    <w:rsid w:val="008423FF"/>
    <w:rsid w:val="008473B6"/>
    <w:rsid w:val="00847A53"/>
    <w:rsid w:val="0085480D"/>
    <w:rsid w:val="00857FC8"/>
    <w:rsid w:val="0086651C"/>
    <w:rsid w:val="008747D5"/>
    <w:rsid w:val="0088272E"/>
    <w:rsid w:val="00896D25"/>
    <w:rsid w:val="008B3964"/>
    <w:rsid w:val="008B5E06"/>
    <w:rsid w:val="008B6331"/>
    <w:rsid w:val="008D4A70"/>
    <w:rsid w:val="008E5E59"/>
    <w:rsid w:val="0090183F"/>
    <w:rsid w:val="00920199"/>
    <w:rsid w:val="00921868"/>
    <w:rsid w:val="00936281"/>
    <w:rsid w:val="0094149E"/>
    <w:rsid w:val="00941875"/>
    <w:rsid w:val="00951F6B"/>
    <w:rsid w:val="009528CA"/>
    <w:rsid w:val="00954E45"/>
    <w:rsid w:val="00965998"/>
    <w:rsid w:val="0097129A"/>
    <w:rsid w:val="00974F88"/>
    <w:rsid w:val="00986F0A"/>
    <w:rsid w:val="009D62F0"/>
    <w:rsid w:val="009D7D34"/>
    <w:rsid w:val="009E1BBC"/>
    <w:rsid w:val="009E35D2"/>
    <w:rsid w:val="009F2756"/>
    <w:rsid w:val="009F4070"/>
    <w:rsid w:val="00A03428"/>
    <w:rsid w:val="00A179D8"/>
    <w:rsid w:val="00A275E4"/>
    <w:rsid w:val="00A32A5F"/>
    <w:rsid w:val="00A44F9E"/>
    <w:rsid w:val="00A51F6A"/>
    <w:rsid w:val="00A54637"/>
    <w:rsid w:val="00A567CD"/>
    <w:rsid w:val="00A63D90"/>
    <w:rsid w:val="00A74B86"/>
    <w:rsid w:val="00A75675"/>
    <w:rsid w:val="00A76E53"/>
    <w:rsid w:val="00A818DC"/>
    <w:rsid w:val="00A83EBD"/>
    <w:rsid w:val="00A933D7"/>
    <w:rsid w:val="00A9607B"/>
    <w:rsid w:val="00A96C48"/>
    <w:rsid w:val="00A976FA"/>
    <w:rsid w:val="00AA2A29"/>
    <w:rsid w:val="00AA63F2"/>
    <w:rsid w:val="00AB2091"/>
    <w:rsid w:val="00AB294C"/>
    <w:rsid w:val="00AD0669"/>
    <w:rsid w:val="00AD208A"/>
    <w:rsid w:val="00AD4A3C"/>
    <w:rsid w:val="00AE3177"/>
    <w:rsid w:val="00AE7DC0"/>
    <w:rsid w:val="00AF61EB"/>
    <w:rsid w:val="00B04964"/>
    <w:rsid w:val="00B129E4"/>
    <w:rsid w:val="00B14050"/>
    <w:rsid w:val="00B249EC"/>
    <w:rsid w:val="00B31B6A"/>
    <w:rsid w:val="00B40ED6"/>
    <w:rsid w:val="00B43F9B"/>
    <w:rsid w:val="00B44FF6"/>
    <w:rsid w:val="00B46C4F"/>
    <w:rsid w:val="00B5209B"/>
    <w:rsid w:val="00B5242F"/>
    <w:rsid w:val="00B542D4"/>
    <w:rsid w:val="00B54421"/>
    <w:rsid w:val="00B60809"/>
    <w:rsid w:val="00B642B8"/>
    <w:rsid w:val="00B642EA"/>
    <w:rsid w:val="00B74DFF"/>
    <w:rsid w:val="00B77E69"/>
    <w:rsid w:val="00B817E2"/>
    <w:rsid w:val="00BA10D6"/>
    <w:rsid w:val="00BB0D44"/>
    <w:rsid w:val="00BB6C9A"/>
    <w:rsid w:val="00BB70FB"/>
    <w:rsid w:val="00BB7D3B"/>
    <w:rsid w:val="00BC1A58"/>
    <w:rsid w:val="00BD1A97"/>
    <w:rsid w:val="00BD73F2"/>
    <w:rsid w:val="00BE023D"/>
    <w:rsid w:val="00BE05EB"/>
    <w:rsid w:val="00BF22FC"/>
    <w:rsid w:val="00C00DA5"/>
    <w:rsid w:val="00C1245E"/>
    <w:rsid w:val="00C228C5"/>
    <w:rsid w:val="00C22E0A"/>
    <w:rsid w:val="00C24EA8"/>
    <w:rsid w:val="00C26026"/>
    <w:rsid w:val="00C30DF5"/>
    <w:rsid w:val="00C33468"/>
    <w:rsid w:val="00C3475E"/>
    <w:rsid w:val="00C40C06"/>
    <w:rsid w:val="00C459F4"/>
    <w:rsid w:val="00C55E91"/>
    <w:rsid w:val="00C608F4"/>
    <w:rsid w:val="00C6169D"/>
    <w:rsid w:val="00C62E73"/>
    <w:rsid w:val="00C70CA1"/>
    <w:rsid w:val="00C72983"/>
    <w:rsid w:val="00C85DBD"/>
    <w:rsid w:val="00C90A7A"/>
    <w:rsid w:val="00C93F61"/>
    <w:rsid w:val="00C94464"/>
    <w:rsid w:val="00C953C9"/>
    <w:rsid w:val="00CA401A"/>
    <w:rsid w:val="00CA42D0"/>
    <w:rsid w:val="00CA71B2"/>
    <w:rsid w:val="00CB10BC"/>
    <w:rsid w:val="00CB27ED"/>
    <w:rsid w:val="00CB61D6"/>
    <w:rsid w:val="00CD729B"/>
    <w:rsid w:val="00CE6C4B"/>
    <w:rsid w:val="00CF12C6"/>
    <w:rsid w:val="00CF2B2F"/>
    <w:rsid w:val="00CF6292"/>
    <w:rsid w:val="00CF63D7"/>
    <w:rsid w:val="00CF6B12"/>
    <w:rsid w:val="00D02EB8"/>
    <w:rsid w:val="00D152E4"/>
    <w:rsid w:val="00D1753D"/>
    <w:rsid w:val="00D23EFA"/>
    <w:rsid w:val="00D34B66"/>
    <w:rsid w:val="00D37A66"/>
    <w:rsid w:val="00D40EC3"/>
    <w:rsid w:val="00D44188"/>
    <w:rsid w:val="00D443FF"/>
    <w:rsid w:val="00D63339"/>
    <w:rsid w:val="00D67223"/>
    <w:rsid w:val="00D74565"/>
    <w:rsid w:val="00D75E8B"/>
    <w:rsid w:val="00D761E8"/>
    <w:rsid w:val="00D83177"/>
    <w:rsid w:val="00D8506D"/>
    <w:rsid w:val="00D90307"/>
    <w:rsid w:val="00D90CE6"/>
    <w:rsid w:val="00D911DD"/>
    <w:rsid w:val="00D97830"/>
    <w:rsid w:val="00DA1DFC"/>
    <w:rsid w:val="00DA3FFC"/>
    <w:rsid w:val="00DA489D"/>
    <w:rsid w:val="00DA48D3"/>
    <w:rsid w:val="00DB08E2"/>
    <w:rsid w:val="00DB0A35"/>
    <w:rsid w:val="00DB228F"/>
    <w:rsid w:val="00DC6660"/>
    <w:rsid w:val="00DC7177"/>
    <w:rsid w:val="00DD03B9"/>
    <w:rsid w:val="00DD6EB4"/>
    <w:rsid w:val="00DE38F3"/>
    <w:rsid w:val="00DF1076"/>
    <w:rsid w:val="00DF26AA"/>
    <w:rsid w:val="00DF7ED6"/>
    <w:rsid w:val="00E0054B"/>
    <w:rsid w:val="00E02CDE"/>
    <w:rsid w:val="00E11452"/>
    <w:rsid w:val="00E42AED"/>
    <w:rsid w:val="00E4451A"/>
    <w:rsid w:val="00E55A72"/>
    <w:rsid w:val="00E71EC5"/>
    <w:rsid w:val="00E72419"/>
    <w:rsid w:val="00E72975"/>
    <w:rsid w:val="00E7465A"/>
    <w:rsid w:val="00E81007"/>
    <w:rsid w:val="00E85451"/>
    <w:rsid w:val="00E87776"/>
    <w:rsid w:val="00E9119D"/>
    <w:rsid w:val="00E92238"/>
    <w:rsid w:val="00EA206F"/>
    <w:rsid w:val="00EA3690"/>
    <w:rsid w:val="00EA67A2"/>
    <w:rsid w:val="00EB0E73"/>
    <w:rsid w:val="00ED28E4"/>
    <w:rsid w:val="00ED789C"/>
    <w:rsid w:val="00EE165B"/>
    <w:rsid w:val="00EE4D57"/>
    <w:rsid w:val="00F00B76"/>
    <w:rsid w:val="00F040F4"/>
    <w:rsid w:val="00F06F17"/>
    <w:rsid w:val="00F1679C"/>
    <w:rsid w:val="00F226CA"/>
    <w:rsid w:val="00F239D1"/>
    <w:rsid w:val="00F322E1"/>
    <w:rsid w:val="00F32A85"/>
    <w:rsid w:val="00F342F7"/>
    <w:rsid w:val="00F34310"/>
    <w:rsid w:val="00F40FEC"/>
    <w:rsid w:val="00F42549"/>
    <w:rsid w:val="00F52953"/>
    <w:rsid w:val="00F57895"/>
    <w:rsid w:val="00F61B09"/>
    <w:rsid w:val="00F625A5"/>
    <w:rsid w:val="00F63ADF"/>
    <w:rsid w:val="00F63BBC"/>
    <w:rsid w:val="00F8007A"/>
    <w:rsid w:val="00F803A3"/>
    <w:rsid w:val="00F866B1"/>
    <w:rsid w:val="00F94038"/>
    <w:rsid w:val="00F96A96"/>
    <w:rsid w:val="00FA5C55"/>
    <w:rsid w:val="00FB05DD"/>
    <w:rsid w:val="00FB15A7"/>
    <w:rsid w:val="00FB3DFD"/>
    <w:rsid w:val="00FB710F"/>
    <w:rsid w:val="00FC306B"/>
    <w:rsid w:val="00FD6763"/>
    <w:rsid w:val="00FE0885"/>
    <w:rsid w:val="00FE1F73"/>
    <w:rsid w:val="00FE355F"/>
    <w:rsid w:val="00FE556E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16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616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4">
    <w:name w:val="Title"/>
    <w:basedOn w:val="a"/>
    <w:link w:val="af5"/>
    <w:uiPriority w:val="10"/>
    <w:qFormat/>
    <w:rsid w:val="00C6169D"/>
    <w:pPr>
      <w:widowControl/>
      <w:autoSpaceDE/>
      <w:autoSpaceDN/>
      <w:adjustRightInd/>
      <w:jc w:val="center"/>
    </w:pPr>
    <w:rPr>
      <w:rFonts w:eastAsia="MS Mincho"/>
      <w:caps/>
      <w:sz w:val="32"/>
      <w:szCs w:val="32"/>
      <w:lang w:eastAsia="ja-JP"/>
    </w:rPr>
  </w:style>
  <w:style w:type="character" w:customStyle="1" w:styleId="af5">
    <w:name w:val="Название Знак"/>
    <w:basedOn w:val="a0"/>
    <w:link w:val="af4"/>
    <w:uiPriority w:val="10"/>
    <w:rsid w:val="00C6169D"/>
    <w:rPr>
      <w:rFonts w:ascii="Times New Roman" w:eastAsia="MS Mincho" w:hAnsi="Times New Roman"/>
      <w:caps/>
      <w:sz w:val="32"/>
      <w:szCs w:val="32"/>
      <w:lang w:eastAsia="ja-JP"/>
    </w:rPr>
  </w:style>
  <w:style w:type="character" w:customStyle="1" w:styleId="af6">
    <w:name w:val="Основной текст_"/>
    <w:link w:val="30"/>
    <w:locked/>
    <w:rsid w:val="00C6169D"/>
    <w:rPr>
      <w:sz w:val="23"/>
      <w:shd w:val="clear" w:color="auto" w:fill="FFFFFF"/>
    </w:rPr>
  </w:style>
  <w:style w:type="paragraph" w:customStyle="1" w:styleId="30">
    <w:name w:val="Основной текст3"/>
    <w:basedOn w:val="a"/>
    <w:link w:val="af6"/>
    <w:rsid w:val="00C6169D"/>
    <w:pPr>
      <w:shd w:val="clear" w:color="auto" w:fill="FFFFFF"/>
      <w:autoSpaceDE/>
      <w:autoSpaceDN/>
      <w:adjustRightInd/>
      <w:spacing w:after="1860" w:line="274" w:lineRule="exact"/>
      <w:ind w:hanging="920"/>
    </w:pPr>
    <w:rPr>
      <w:rFonts w:ascii="Calibri" w:eastAsia="Calibri" w:hAnsi="Calibri"/>
      <w:sz w:val="23"/>
      <w:shd w:val="clear" w:color="auto" w:fill="FFFFFF"/>
    </w:rPr>
  </w:style>
  <w:style w:type="character" w:customStyle="1" w:styleId="12pt">
    <w:name w:val="Заголовок №1 + Интервал 2 pt"/>
    <w:rsid w:val="00C6169D"/>
    <w:rPr>
      <w:rFonts w:ascii="Times New Roman" w:hAnsi="Times New Roman"/>
      <w:b/>
      <w:color w:val="000000"/>
      <w:spacing w:val="40"/>
      <w:w w:val="100"/>
      <w:position w:val="0"/>
      <w:sz w:val="23"/>
      <w:u w:val="none"/>
      <w:lang w:val="ru-RU"/>
    </w:rPr>
  </w:style>
  <w:style w:type="character" w:customStyle="1" w:styleId="Exact">
    <w:name w:val="Основной текст Exact"/>
    <w:rsid w:val="00C6169D"/>
    <w:rPr>
      <w:rFonts w:ascii="Times New Roman" w:hAnsi="Times New Roman"/>
      <w:spacing w:val="3"/>
      <w:sz w:val="21"/>
      <w:u w:val="none"/>
    </w:rPr>
  </w:style>
  <w:style w:type="paragraph" w:customStyle="1" w:styleId="ConsPlusTitle">
    <w:name w:val="ConsPlusTitle"/>
    <w:uiPriority w:val="99"/>
    <w:rsid w:val="00F578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B04964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3A38A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62E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7686.html" TargetMode="External"/><Relationship Id="rId13" Type="http://schemas.openxmlformats.org/officeDocument/2006/relationships/hyperlink" Target="http://www.iprbookshop.ru/10944.html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251.html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0463.html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527.html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2269.html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35296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7810.html" TargetMode="External"/><Relationship Id="rId14" Type="http://schemas.openxmlformats.org/officeDocument/2006/relationships/hyperlink" Target="https://biblio-online.ru/bcode/414924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7AD31-3F65-410E-98C9-FE13F37A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7442</Words>
  <Characters>42424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49767</CharactersWithSpaces>
  <SharedDoc>false</SharedDoc>
  <HLinks>
    <vt:vector size="72" baseType="variant"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http://www.iprbookshop.ru/60463.html</vt:lpwstr>
      </vt:variant>
      <vt:variant>
        <vt:lpwstr/>
      </vt:variant>
      <vt:variant>
        <vt:i4>4390993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http://www.iprbookshop.ru/52269.html</vt:lpwstr>
      </vt:variant>
      <vt:variant>
        <vt:lpwstr/>
      </vt:variant>
      <vt:variant>
        <vt:i4>1507355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https://biblio-online.ru/bcode/414924</vt:lpwstr>
      </vt:variant>
      <vt:variant>
        <vt:lpwstr/>
      </vt:variant>
      <vt:variant>
        <vt:i4>4390995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http://www.iprbookshop.ru/10944.html</vt:lpwstr>
      </vt:variant>
      <vt:variant>
        <vt:lpwstr/>
      </vt:variant>
      <vt:variant>
        <vt:i4>4194393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http://www.iprbookshop.ru/52251.html</vt:lpwstr>
      </vt:variant>
      <vt:variant>
        <vt:lpwstr/>
      </vt:variant>
      <vt:variant>
        <vt:i4>4522075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http://www.iprbookshop.ru/60527.html</vt:lpwstr>
      </vt:variant>
      <vt:variant>
        <vt:lpwstr/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http://www.iprbookshop.ru/35296.html</vt:lpwstr>
      </vt:variant>
      <vt:variant>
        <vt:lpwstr/>
      </vt:variant>
      <vt:variant>
        <vt:i4>4259921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http://www.iprbookshop.ru/67810.html</vt:lpwstr>
      </vt:variant>
      <vt:variant>
        <vt:lpwstr/>
      </vt:variant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http://www.iprbookshop.ru/67686.html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8</cp:revision>
  <cp:lastPrinted>2020-07-13T04:44:00Z</cp:lastPrinted>
  <dcterms:created xsi:type="dcterms:W3CDTF">2021-09-01T13:26:00Z</dcterms:created>
  <dcterms:modified xsi:type="dcterms:W3CDTF">2023-06-06T04:02:00Z</dcterms:modified>
</cp:coreProperties>
</file>